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2C" w:rsidRPr="00AC2EAA" w:rsidRDefault="00D07A2C" w:rsidP="00AC2EAA">
      <w:pPr>
        <w:jc w:val="center"/>
        <w:rPr>
          <w:rFonts w:ascii="Open Sans" w:hAnsi="Open Sans" w:cs="Open Sans"/>
          <w:b/>
          <w:bCs/>
          <w:sz w:val="22"/>
          <w:szCs w:val="22"/>
        </w:rPr>
      </w:pPr>
      <w:bookmarkStart w:id="0" w:name="OLE_LINK1"/>
      <w:bookmarkStart w:id="1" w:name="_GoBack"/>
      <w:bookmarkEnd w:id="1"/>
      <w:r w:rsidRPr="00AC2EAA">
        <w:rPr>
          <w:rFonts w:ascii="Open Sans" w:hAnsi="Open Sans" w:cs="Open Sans"/>
          <w:b/>
          <w:bCs/>
          <w:sz w:val="22"/>
          <w:szCs w:val="22"/>
        </w:rPr>
        <w:t>ДОЛЖНОСТНАЯ ИНСТРУКЦИЯ</w:t>
      </w:r>
    </w:p>
    <w:p w:rsidR="00D07A2C" w:rsidRPr="00AC2EAA" w:rsidRDefault="00AC2EAA" w:rsidP="00D07A2C">
      <w:pPr>
        <w:pStyle w:val="a3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AC2EAA">
        <w:rPr>
          <w:rFonts w:ascii="Open Sans" w:hAnsi="Open Sans" w:cs="Open Sans"/>
          <w:b/>
          <w:bCs/>
          <w:sz w:val="22"/>
          <w:szCs w:val="22"/>
        </w:rPr>
        <w:t>РУКОВОДИТЕЛЯ СТО</w:t>
      </w:r>
    </w:p>
    <w:p w:rsidR="00D07A2C" w:rsidRPr="00AC2EAA" w:rsidRDefault="00D07A2C" w:rsidP="00D07A2C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p w:rsidR="00D07A2C" w:rsidRPr="00AC2EAA" w:rsidRDefault="00D07A2C" w:rsidP="00D07A2C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p w:rsidR="00D07A2C" w:rsidRPr="00AC2EAA" w:rsidRDefault="00D07A2C" w:rsidP="00D07A2C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10667" w:type="dxa"/>
        <w:tblInd w:w="-34" w:type="dxa"/>
        <w:tblLook w:val="04A0" w:firstRow="1" w:lastRow="0" w:firstColumn="1" w:lastColumn="0" w:noHBand="0" w:noVBand="1"/>
      </w:tblPr>
      <w:tblGrid>
        <w:gridCol w:w="5245"/>
        <w:gridCol w:w="5422"/>
      </w:tblGrid>
      <w:tr w:rsidR="00D07A2C" w:rsidRPr="00AC2EAA" w:rsidTr="00AC2EAA">
        <w:tc>
          <w:tcPr>
            <w:tcW w:w="5245" w:type="dxa"/>
          </w:tcPr>
          <w:p w:rsidR="00D07A2C" w:rsidRPr="00AC2EAA" w:rsidRDefault="00D07A2C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C2EAA">
              <w:rPr>
                <w:rFonts w:ascii="Open Sans" w:hAnsi="Open Sans" w:cs="Open Sans"/>
                <w:b/>
                <w:sz w:val="22"/>
                <w:szCs w:val="22"/>
              </w:rPr>
              <w:t>«УТВЕРЖДАЮ»</w:t>
            </w:r>
          </w:p>
          <w:p w:rsidR="00D07A2C" w:rsidRPr="00AC2EAA" w:rsidRDefault="00D07A2C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D07A2C" w:rsidRPr="00AC2EAA" w:rsidRDefault="00D07A2C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C2EAA">
              <w:rPr>
                <w:rFonts w:ascii="Open Sans" w:hAnsi="Open Sans" w:cs="Open Sans"/>
                <w:b/>
                <w:sz w:val="22"/>
                <w:szCs w:val="22"/>
              </w:rPr>
              <w:t>Руководитель СТО</w:t>
            </w:r>
          </w:p>
          <w:p w:rsidR="00D07A2C" w:rsidRPr="00AC2EAA" w:rsidRDefault="00D07A2C">
            <w:pPr>
              <w:pStyle w:val="a3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D07A2C" w:rsidRPr="00AC2EAA" w:rsidRDefault="00D07A2C">
            <w:pPr>
              <w:pStyle w:val="a3"/>
              <w:rPr>
                <w:rFonts w:ascii="Open Sans" w:hAnsi="Open Sans" w:cs="Open Sans"/>
                <w:sz w:val="22"/>
                <w:szCs w:val="22"/>
              </w:rPr>
            </w:pPr>
            <w:r w:rsidRPr="00AC2EAA">
              <w:rPr>
                <w:rFonts w:ascii="Open Sans" w:hAnsi="Open Sans" w:cs="Open Sans"/>
                <w:sz w:val="22"/>
                <w:szCs w:val="22"/>
              </w:rPr>
              <w:t>_____________________</w:t>
            </w:r>
          </w:p>
          <w:p w:rsidR="00D07A2C" w:rsidRPr="00AC2EAA" w:rsidRDefault="00D07A2C">
            <w:pPr>
              <w:pStyle w:val="a3"/>
              <w:rPr>
                <w:rFonts w:ascii="Open Sans" w:hAnsi="Open Sans" w:cs="Open Sans"/>
                <w:sz w:val="22"/>
                <w:szCs w:val="22"/>
              </w:rPr>
            </w:pPr>
          </w:p>
          <w:p w:rsidR="00D07A2C" w:rsidRPr="00AC2EAA" w:rsidRDefault="00D07A2C">
            <w:pPr>
              <w:pStyle w:val="a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C2EAA">
              <w:rPr>
                <w:rFonts w:ascii="Open Sans" w:hAnsi="Open Sans" w:cs="Open Sans"/>
                <w:sz w:val="22"/>
                <w:szCs w:val="22"/>
              </w:rPr>
              <w:t xml:space="preserve">«____»   _____________  </w:t>
            </w:r>
            <w:r w:rsidRPr="00AC2EAA">
              <w:rPr>
                <w:rFonts w:ascii="Open Sans" w:hAnsi="Open Sans" w:cs="Open Sans"/>
                <w:b/>
                <w:sz w:val="22"/>
                <w:szCs w:val="22"/>
              </w:rPr>
              <w:t>2019 г.</w:t>
            </w:r>
            <w:r w:rsidRPr="00AC2EAA"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5422" w:type="dxa"/>
          </w:tcPr>
          <w:p w:rsidR="00D07A2C" w:rsidRPr="00AC2EAA" w:rsidRDefault="00D07A2C">
            <w:pPr>
              <w:pStyle w:val="a3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:rsidR="0096100C" w:rsidRPr="00AC2EAA" w:rsidRDefault="0096100C" w:rsidP="00D07A2C">
      <w:pPr>
        <w:rPr>
          <w:rFonts w:ascii="Open Sans" w:hAnsi="Open Sans" w:cs="Open Sans"/>
          <w:sz w:val="22"/>
          <w:szCs w:val="22"/>
          <w:lang w:val="en-US"/>
        </w:rPr>
      </w:pPr>
    </w:p>
    <w:bookmarkEnd w:id="0"/>
    <w:p w:rsidR="00DD634B" w:rsidRPr="00AC2EAA" w:rsidRDefault="00DD634B" w:rsidP="006771CD">
      <w:pPr>
        <w:rPr>
          <w:rFonts w:ascii="Open Sans" w:hAnsi="Open Sans" w:cs="Open Sans"/>
          <w:sz w:val="22"/>
          <w:szCs w:val="22"/>
        </w:rPr>
      </w:pPr>
    </w:p>
    <w:p w:rsidR="0025430E" w:rsidRPr="00AC2EAA" w:rsidRDefault="0025430E" w:rsidP="006771CD">
      <w:pPr>
        <w:rPr>
          <w:rFonts w:ascii="Open Sans" w:hAnsi="Open Sans" w:cs="Open Sans"/>
          <w:sz w:val="22"/>
          <w:szCs w:val="22"/>
        </w:rPr>
      </w:pPr>
    </w:p>
    <w:p w:rsidR="00515BA8" w:rsidRPr="00AC2EAA" w:rsidRDefault="00515BA8" w:rsidP="006771CD">
      <w:pPr>
        <w:rPr>
          <w:rFonts w:ascii="Open Sans" w:hAnsi="Open Sans" w:cs="Open Sans"/>
          <w:sz w:val="22"/>
          <w:szCs w:val="22"/>
        </w:rPr>
      </w:pPr>
    </w:p>
    <w:p w:rsidR="000B320B" w:rsidRPr="00AC2EAA" w:rsidRDefault="00ED670B" w:rsidP="00AC2EAA">
      <w:pPr>
        <w:ind w:left="720"/>
        <w:jc w:val="both"/>
        <w:rPr>
          <w:rFonts w:ascii="Open Sans" w:hAnsi="Open Sans" w:cs="Open Sans"/>
          <w:b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t xml:space="preserve">1. </w:t>
      </w:r>
      <w:r w:rsidR="000B320B" w:rsidRPr="00AC2EAA">
        <w:rPr>
          <w:rFonts w:ascii="Open Sans" w:hAnsi="Open Sans" w:cs="Open Sans"/>
          <w:b/>
          <w:sz w:val="22"/>
          <w:szCs w:val="22"/>
        </w:rPr>
        <w:t>ОБЩИЕ ПОЛОЖЕНИЯ</w:t>
      </w:r>
    </w:p>
    <w:p w:rsidR="000B320B" w:rsidRPr="00AC2EAA" w:rsidRDefault="000B320B" w:rsidP="00AC2EAA">
      <w:pPr>
        <w:jc w:val="both"/>
        <w:rPr>
          <w:rFonts w:ascii="Open Sans" w:hAnsi="Open Sans" w:cs="Open Sans"/>
          <w:sz w:val="22"/>
          <w:szCs w:val="22"/>
        </w:rPr>
      </w:pPr>
      <w:r w:rsidRPr="00AC2EAA">
        <w:rPr>
          <w:rFonts w:ascii="Open Sans" w:hAnsi="Open Sans" w:cs="Open Sans"/>
          <w:sz w:val="22"/>
          <w:szCs w:val="22"/>
        </w:rPr>
        <w:t xml:space="preserve">   </w:t>
      </w:r>
    </w:p>
    <w:p w:rsidR="006771CD" w:rsidRPr="00AC2EAA" w:rsidRDefault="00F124F1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AC2EAA">
        <w:rPr>
          <w:rFonts w:ascii="Open Sans" w:hAnsi="Open Sans" w:cs="Open Sans"/>
          <w:sz w:val="22"/>
          <w:szCs w:val="22"/>
        </w:rPr>
        <w:t xml:space="preserve">Настоящая инструкция определяет функциональные обязанности, права и ответственность </w:t>
      </w:r>
      <w:r w:rsidR="00AC2EAA">
        <w:rPr>
          <w:rFonts w:ascii="Open Sans" w:hAnsi="Open Sans" w:cs="Open Sans"/>
          <w:sz w:val="22"/>
          <w:szCs w:val="22"/>
        </w:rPr>
        <w:t>Руководителя СТО</w:t>
      </w:r>
      <w:r w:rsidRPr="00AC2EAA">
        <w:rPr>
          <w:rFonts w:ascii="Open Sans" w:hAnsi="Open Sans" w:cs="Open Sans"/>
          <w:sz w:val="22"/>
          <w:szCs w:val="22"/>
        </w:rPr>
        <w:t xml:space="preserve"> </w:t>
      </w:r>
      <w:r w:rsidR="00AC2EAA">
        <w:rPr>
          <w:rFonts w:ascii="Open Sans" w:hAnsi="Open Sans" w:cs="Open Sans"/>
          <w:sz w:val="22"/>
          <w:szCs w:val="22"/>
        </w:rPr>
        <w:t>«</w:t>
      </w:r>
      <w:r w:rsidR="008567C6">
        <w:rPr>
          <w:rFonts w:ascii="Open Sans" w:hAnsi="Open Sans" w:cs="Open Sans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sz w:val="22"/>
          <w:szCs w:val="22"/>
        </w:rPr>
        <w:t>»</w:t>
      </w:r>
      <w:r w:rsidRPr="00AC2EAA">
        <w:rPr>
          <w:rFonts w:ascii="Open Sans" w:hAnsi="Open Sans" w:cs="Open Sans"/>
          <w:sz w:val="22"/>
          <w:szCs w:val="22"/>
        </w:rPr>
        <w:t>.</w:t>
      </w:r>
    </w:p>
    <w:p w:rsidR="00F124F1" w:rsidRPr="00AC2EAA" w:rsidRDefault="009F760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Руководитель СТО </w:t>
      </w:r>
      <w:r w:rsidR="00AC2EAA">
        <w:rPr>
          <w:rFonts w:ascii="Open Sans" w:hAnsi="Open Sans" w:cs="Open Sans"/>
          <w:sz w:val="22"/>
          <w:szCs w:val="22"/>
        </w:rPr>
        <w:t>«</w:t>
      </w:r>
      <w:r w:rsidR="008567C6">
        <w:rPr>
          <w:rFonts w:ascii="Open Sans" w:hAnsi="Open Sans" w:cs="Open Sans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sz w:val="22"/>
          <w:szCs w:val="22"/>
        </w:rPr>
        <w:t>»</w:t>
      </w:r>
      <w:r w:rsidR="00297803" w:rsidRPr="00AC2EAA">
        <w:rPr>
          <w:rFonts w:ascii="Open Sans" w:hAnsi="Open Sans" w:cs="Open Sans"/>
          <w:sz w:val="22"/>
          <w:szCs w:val="22"/>
        </w:rPr>
        <w:t xml:space="preserve"> </w:t>
      </w:r>
      <w:r w:rsidR="00F124F1" w:rsidRPr="00AC2EAA">
        <w:rPr>
          <w:rFonts w:ascii="Open Sans" w:hAnsi="Open Sans" w:cs="Open Sans"/>
          <w:sz w:val="22"/>
          <w:szCs w:val="22"/>
        </w:rPr>
        <w:t>должен знать:</w:t>
      </w:r>
    </w:p>
    <w:p w:rsidR="006771CD" w:rsidRPr="00AC2EAA" w:rsidRDefault="006771CD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F124F1" w:rsidRPr="00AC2EAA" w:rsidRDefault="006771CD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н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>ормативно – правовую базу осуществления предпринимательской и коммерческой деятельности;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конъюнктуру рынка и спрос;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сильные и слабые стороны 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>различных брендов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психологию и принципы оказания услуг в сфере сервисного обслуживания;</w:t>
      </w:r>
    </w:p>
    <w:p w:rsidR="00800508" w:rsidRPr="00AC2EAA" w:rsidRDefault="009F7603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технику мотивации сотрудников;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технику  привлечения клиентов;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этику делового общения;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стандарты </w:t>
      </w:r>
      <w:r w:rsidR="009F7603">
        <w:rPr>
          <w:rFonts w:ascii="Open Sans" w:hAnsi="Open Sans" w:cs="Open Sans"/>
          <w:color w:val="000000"/>
          <w:sz w:val="22"/>
          <w:szCs w:val="22"/>
        </w:rPr>
        <w:t xml:space="preserve">и ценности СТО 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sz w:val="22"/>
          <w:szCs w:val="22"/>
        </w:rPr>
        <w:t>НАЗВАНИЕ АВТОСЕРВИСА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>»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F124F1" w:rsidRPr="00AC2EAA" w:rsidRDefault="00F124F1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методы и порядок </w:t>
      </w:r>
      <w:r w:rsidR="00515BA8" w:rsidRPr="00AC2EAA">
        <w:rPr>
          <w:rFonts w:ascii="Open Sans" w:hAnsi="Open Sans" w:cs="Open Sans"/>
          <w:color w:val="000000"/>
          <w:sz w:val="22"/>
          <w:szCs w:val="22"/>
        </w:rPr>
        <w:t>осуществления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качест</w:t>
      </w:r>
      <w:r w:rsidR="00ED670B" w:rsidRPr="00AC2EAA">
        <w:rPr>
          <w:rFonts w:ascii="Open Sans" w:hAnsi="Open Sans" w:cs="Open Sans"/>
          <w:color w:val="000000"/>
          <w:sz w:val="22"/>
          <w:szCs w:val="22"/>
        </w:rPr>
        <w:t>венного сервисного обслуживания;</w:t>
      </w:r>
    </w:p>
    <w:p w:rsidR="00ED670B" w:rsidRPr="00AC2EAA" w:rsidRDefault="00D07F62" w:rsidP="00AC2EAA">
      <w:pPr>
        <w:numPr>
          <w:ilvl w:val="0"/>
          <w:numId w:val="47"/>
        </w:numPr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т</w:t>
      </w:r>
      <w:r w:rsidR="00ED670B" w:rsidRPr="00AC2EAA">
        <w:rPr>
          <w:rFonts w:ascii="Open Sans" w:hAnsi="Open Sans" w:cs="Open Sans"/>
          <w:color w:val="000000"/>
          <w:sz w:val="22"/>
          <w:szCs w:val="22"/>
        </w:rPr>
        <w:t>екущую ситуацию на рынке запасных частей и расходных материалов.</w:t>
      </w:r>
    </w:p>
    <w:p w:rsidR="006771CD" w:rsidRPr="00AC2EAA" w:rsidRDefault="006771CD" w:rsidP="00AC2EAA">
      <w:pPr>
        <w:ind w:left="737"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F124F1" w:rsidRPr="00AC2EAA" w:rsidRDefault="009F7603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Руководитель СТО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 xml:space="preserve"> подчиняется 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 xml:space="preserve"> непосредственно 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>Собственнику СТО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>.</w:t>
      </w:r>
      <w:r w:rsidR="006771CD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 xml:space="preserve">В своей деятельности </w:t>
      </w:r>
      <w:r>
        <w:rPr>
          <w:rFonts w:ascii="Open Sans" w:hAnsi="Open Sans" w:cs="Open Sans"/>
          <w:color w:val="000000"/>
          <w:sz w:val="22"/>
          <w:szCs w:val="22"/>
        </w:rPr>
        <w:t>Руководитель СТО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 xml:space="preserve">руководствуется должностной инструкцией, </w:t>
      </w:r>
      <w:r w:rsidR="00414EC1" w:rsidRPr="00AC2EAA">
        <w:rPr>
          <w:rFonts w:ascii="Open Sans" w:hAnsi="Open Sans" w:cs="Open Sans"/>
          <w:color w:val="000000"/>
          <w:sz w:val="22"/>
          <w:szCs w:val="22"/>
        </w:rPr>
        <w:t xml:space="preserve"> рег</w:t>
      </w:r>
      <w:r w:rsidR="00800508" w:rsidRPr="00AC2EAA">
        <w:rPr>
          <w:rFonts w:ascii="Open Sans" w:hAnsi="Open Sans" w:cs="Open Sans"/>
          <w:color w:val="000000"/>
          <w:sz w:val="22"/>
          <w:szCs w:val="22"/>
        </w:rPr>
        <w:t>ламентами, утвержденными на СТО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 xml:space="preserve">. </w:t>
      </w:r>
      <w:r>
        <w:rPr>
          <w:rFonts w:ascii="Open Sans" w:hAnsi="Open Sans" w:cs="Open Sans"/>
          <w:color w:val="000000"/>
          <w:sz w:val="22"/>
          <w:szCs w:val="22"/>
        </w:rPr>
        <w:t>Руководитель СТО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297803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решает вопросы, связанные с 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 xml:space="preserve">экономической эффективностью </w:t>
      </w:r>
      <w:r>
        <w:rPr>
          <w:rFonts w:ascii="Open Sans" w:hAnsi="Open Sans" w:cs="Open Sans"/>
          <w:color w:val="000000"/>
          <w:sz w:val="22"/>
          <w:szCs w:val="22"/>
        </w:rPr>
        <w:t>автосервиса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 xml:space="preserve">, 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>качеством ремонта,</w:t>
      </w:r>
      <w:r>
        <w:rPr>
          <w:rFonts w:ascii="Open Sans" w:hAnsi="Open Sans" w:cs="Open Sans"/>
          <w:color w:val="000000"/>
          <w:sz w:val="22"/>
          <w:szCs w:val="22"/>
        </w:rPr>
        <w:t xml:space="preserve"> лояльностью клиентов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>,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при необходимости</w:t>
      </w:r>
      <w:r w:rsidR="00D2506D" w:rsidRPr="00AC2EAA">
        <w:rPr>
          <w:rFonts w:ascii="Open Sans" w:hAnsi="Open Sans" w:cs="Open Sans"/>
          <w:color w:val="000000"/>
          <w:sz w:val="22"/>
          <w:szCs w:val="22"/>
        </w:rPr>
        <w:t>,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планирует участие со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>трудников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в обучениях и семинарах, проводимых  поставщиками и производителями</w:t>
      </w:r>
      <w:r w:rsidR="00F124F1" w:rsidRPr="00AC2EAA">
        <w:rPr>
          <w:rFonts w:ascii="Open Sans" w:hAnsi="Open Sans" w:cs="Open Sans"/>
          <w:color w:val="000000"/>
          <w:sz w:val="22"/>
          <w:szCs w:val="22"/>
        </w:rPr>
        <w:t>.</w:t>
      </w:r>
    </w:p>
    <w:p w:rsidR="00F5178C" w:rsidRPr="00AC2EAA" w:rsidRDefault="009F7603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Руководитель СТО</w:t>
      </w:r>
      <w:r w:rsidR="00F5178C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F5178C" w:rsidRPr="00AC2EAA">
        <w:rPr>
          <w:rFonts w:ascii="Open Sans" w:hAnsi="Open Sans" w:cs="Open Sans"/>
          <w:color w:val="000000"/>
          <w:sz w:val="22"/>
          <w:szCs w:val="22"/>
        </w:rPr>
        <w:t xml:space="preserve"> дол</w:t>
      </w:r>
      <w:r w:rsidR="00AF095F" w:rsidRPr="00AC2EAA">
        <w:rPr>
          <w:rFonts w:ascii="Open Sans" w:hAnsi="Open Sans" w:cs="Open Sans"/>
          <w:color w:val="000000"/>
          <w:sz w:val="22"/>
          <w:szCs w:val="22"/>
        </w:rPr>
        <w:t>жен иметь</w:t>
      </w:r>
      <w:r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 xml:space="preserve">управленческие </w:t>
      </w:r>
      <w:r w:rsidR="00AF095F" w:rsidRPr="00AC2EAA">
        <w:rPr>
          <w:rFonts w:ascii="Open Sans" w:hAnsi="Open Sans" w:cs="Open Sans"/>
          <w:color w:val="000000"/>
          <w:sz w:val="22"/>
          <w:szCs w:val="22"/>
        </w:rPr>
        <w:t>навыки,</w:t>
      </w:r>
      <w:r>
        <w:rPr>
          <w:rFonts w:ascii="Open Sans" w:hAnsi="Open Sans" w:cs="Open Sans"/>
          <w:color w:val="000000"/>
          <w:sz w:val="22"/>
          <w:szCs w:val="22"/>
        </w:rPr>
        <w:t xml:space="preserve"> уметь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F5178C" w:rsidRPr="00AC2EAA">
        <w:rPr>
          <w:rFonts w:ascii="Open Sans" w:hAnsi="Open Sans" w:cs="Open Sans"/>
          <w:color w:val="000000"/>
          <w:sz w:val="22"/>
          <w:szCs w:val="22"/>
        </w:rPr>
        <w:t>работ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>ать с управленческими программами</w:t>
      </w:r>
      <w:r w:rsidR="00AF095F" w:rsidRPr="00AC2EAA">
        <w:rPr>
          <w:rFonts w:ascii="Open Sans" w:hAnsi="Open Sans" w:cs="Open Sans"/>
          <w:color w:val="000000"/>
          <w:sz w:val="22"/>
          <w:szCs w:val="22"/>
        </w:rPr>
        <w:t>. В</w:t>
      </w:r>
      <w:r w:rsidR="00D07F62" w:rsidRPr="00AC2EAA">
        <w:rPr>
          <w:rFonts w:ascii="Open Sans" w:hAnsi="Open Sans" w:cs="Open Sans"/>
          <w:color w:val="000000"/>
          <w:sz w:val="22"/>
          <w:szCs w:val="22"/>
        </w:rPr>
        <w:t>ладеть</w:t>
      </w:r>
      <w:r w:rsidR="00F5178C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>
        <w:rPr>
          <w:rFonts w:ascii="Open Sans" w:hAnsi="Open Sans" w:cs="Open Sans"/>
          <w:color w:val="000000"/>
          <w:sz w:val="22"/>
          <w:szCs w:val="22"/>
        </w:rPr>
        <w:t xml:space="preserve">компьютером </w:t>
      </w:r>
      <w:r w:rsidR="00AF095F" w:rsidRPr="00AC2EAA">
        <w:rPr>
          <w:rFonts w:ascii="Open Sans" w:hAnsi="Open Sans" w:cs="Open Sans"/>
          <w:color w:val="000000"/>
          <w:sz w:val="22"/>
          <w:szCs w:val="22"/>
        </w:rPr>
        <w:t>на уровне</w:t>
      </w:r>
      <w:r w:rsidR="00F5178C" w:rsidRPr="00AC2EAA">
        <w:rPr>
          <w:rFonts w:ascii="Open Sans" w:hAnsi="Open Sans" w:cs="Open Sans"/>
          <w:color w:val="000000"/>
          <w:sz w:val="22"/>
          <w:szCs w:val="22"/>
        </w:rPr>
        <w:t xml:space="preserve"> пользователя.</w:t>
      </w:r>
    </w:p>
    <w:p w:rsidR="000B320B" w:rsidRDefault="000B320B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AC2EAA">
        <w:rPr>
          <w:rFonts w:ascii="Open Sans" w:hAnsi="Open Sans" w:cs="Open Sans"/>
          <w:sz w:val="22"/>
          <w:szCs w:val="22"/>
        </w:rPr>
        <w:t xml:space="preserve">   </w:t>
      </w:r>
    </w:p>
    <w:p w:rsidR="009F7603" w:rsidRDefault="009F760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9F7603" w:rsidRDefault="009F760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9F7603" w:rsidRDefault="009F760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9F7603" w:rsidRDefault="009F760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9F7603" w:rsidRPr="00AC2EAA" w:rsidRDefault="009F760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AC2EAA" w:rsidRDefault="0047206D" w:rsidP="009F7603">
      <w:pPr>
        <w:ind w:firstLine="567"/>
        <w:jc w:val="center"/>
        <w:rPr>
          <w:rFonts w:ascii="Open Sans" w:hAnsi="Open Sans" w:cs="Open Sans"/>
          <w:b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lastRenderedPageBreak/>
        <w:t>2. ФУНКЦИОНАЛЬНЫЕ ОБЯЗАННОСТИ</w:t>
      </w: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E40E73" w:rsidRPr="00AC2EAA" w:rsidRDefault="009F7603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Руководитель СТО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:</w:t>
      </w:r>
    </w:p>
    <w:p w:rsidR="006771CD" w:rsidRPr="00AC2EAA" w:rsidRDefault="006771CD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Организовывает работу по привлечению новых клиентов и </w:t>
      </w:r>
      <w:r w:rsidR="00577983" w:rsidRPr="00AC2EAA">
        <w:rPr>
          <w:rFonts w:ascii="Open Sans" w:hAnsi="Open Sans" w:cs="Open Sans"/>
          <w:color w:val="000000"/>
          <w:sz w:val="22"/>
          <w:szCs w:val="22"/>
        </w:rPr>
        <w:t>поддержанию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сотрудничества с действующими клиентами;</w:t>
      </w: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Организовывает сбор 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 xml:space="preserve">и 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регулярной </w:t>
      </w:r>
      <w:r w:rsidR="00D2506D" w:rsidRPr="00AC2EAA">
        <w:rPr>
          <w:rFonts w:ascii="Open Sans" w:hAnsi="Open Sans" w:cs="Open Sans"/>
          <w:color w:val="000000"/>
          <w:sz w:val="22"/>
          <w:szCs w:val="22"/>
        </w:rPr>
        <w:t xml:space="preserve">анализ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информации  о состоянии рынка 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 xml:space="preserve">ремонта </w:t>
      </w:r>
      <w:r w:rsidRPr="00AC2EAA">
        <w:rPr>
          <w:rFonts w:ascii="Open Sans" w:hAnsi="Open Sans" w:cs="Open Sans"/>
          <w:color w:val="000000"/>
          <w:sz w:val="22"/>
          <w:szCs w:val="22"/>
        </w:rPr>
        <w:t>автомобилей, о деятельности партнеров и конкурентов, а также регулярное пополнение базы данных;</w:t>
      </w: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Изучает, распространяет и внедряет передовые методы и приемы труда, рационализаторские и изобретательские предложения, направленные на </w:t>
      </w:r>
      <w:r w:rsidR="009F7603">
        <w:rPr>
          <w:rFonts w:ascii="Open Sans" w:hAnsi="Open Sans" w:cs="Open Sans"/>
          <w:color w:val="000000"/>
          <w:sz w:val="22"/>
          <w:szCs w:val="22"/>
        </w:rPr>
        <w:t>улучшение ремонта автомобилей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Координирует работу 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>сотрудников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СТО, осуществляет подбор рабочих кадров, составляет штатное расписание;</w:t>
      </w: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Организует планирование, учет и составление отчетности о производственной деятельности СТО;</w:t>
      </w: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Организовывает надлежащий учет, ведение и хранение документации</w:t>
      </w:r>
      <w:r w:rsidR="00AF1339" w:rsidRPr="00AC2EAA">
        <w:rPr>
          <w:rFonts w:ascii="Open Sans" w:hAnsi="Open Sans" w:cs="Open Sans"/>
          <w:color w:val="000000"/>
          <w:sz w:val="22"/>
          <w:szCs w:val="22"/>
        </w:rPr>
        <w:t xml:space="preserve"> и инструмента на СТО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AF1339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Разрешает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сложные ситуации </w:t>
      </w:r>
      <w:r w:rsidR="00577983" w:rsidRPr="00AC2EAA">
        <w:rPr>
          <w:rFonts w:ascii="Open Sans" w:hAnsi="Open Sans" w:cs="Open Sans"/>
          <w:color w:val="000000"/>
          <w:sz w:val="22"/>
          <w:szCs w:val="22"/>
        </w:rPr>
        <w:t>и работает с клиентскими рекламациями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AF1339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На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время отсутствия </w:t>
      </w:r>
      <w:r w:rsidRPr="00AC2EAA">
        <w:rPr>
          <w:rFonts w:ascii="Open Sans" w:hAnsi="Open Sans" w:cs="Open Sans"/>
          <w:color w:val="000000"/>
          <w:sz w:val="22"/>
          <w:szCs w:val="22"/>
        </w:rPr>
        <w:t>делегирует свои полномочия одному из сотрудников СТО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167F6D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Проводит</w:t>
      </w:r>
      <w:r w:rsidR="006439D5" w:rsidRPr="00AC2EAA">
        <w:rPr>
          <w:rFonts w:ascii="Open Sans" w:hAnsi="Open Sans" w:cs="Open Sans"/>
          <w:color w:val="000000"/>
          <w:sz w:val="22"/>
          <w:szCs w:val="22"/>
        </w:rPr>
        <w:t xml:space="preserve"> организационные собрания с сотрудниками СТО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не реже одного раза в месяц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E40E73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Оптимально распределяет обязанности между сотрудниками </w:t>
      </w:r>
      <w:r w:rsidR="00AF1339" w:rsidRPr="00AC2EAA">
        <w:rPr>
          <w:rFonts w:ascii="Open Sans" w:hAnsi="Open Sans" w:cs="Open Sans"/>
          <w:color w:val="000000"/>
          <w:sz w:val="22"/>
          <w:szCs w:val="22"/>
        </w:rPr>
        <w:t>СТО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в соответствии с их должностными обязанностями;</w:t>
      </w:r>
    </w:p>
    <w:p w:rsidR="00E40E73" w:rsidRPr="00AC2EAA" w:rsidRDefault="00C63774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Ежедневно к</w:t>
      </w:r>
      <w:r w:rsidR="00AF1339" w:rsidRPr="00AC2EAA">
        <w:rPr>
          <w:rFonts w:ascii="Open Sans" w:hAnsi="Open Sans" w:cs="Open Sans"/>
          <w:color w:val="000000"/>
          <w:sz w:val="22"/>
          <w:szCs w:val="22"/>
        </w:rPr>
        <w:t xml:space="preserve">онтролирует 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выполнение поставленных сотрудникам задач;</w:t>
      </w:r>
    </w:p>
    <w:p w:rsidR="00E40E73" w:rsidRPr="00AC2EAA" w:rsidRDefault="00AF1339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Контролирует выполнение финансово-экономических показателей СТО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AF1339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Ежедневно контро</w:t>
      </w:r>
      <w:r w:rsidR="006439D5" w:rsidRPr="00AC2EAA">
        <w:rPr>
          <w:rFonts w:ascii="Open Sans" w:hAnsi="Open Sans" w:cs="Open Sans"/>
          <w:color w:val="000000"/>
          <w:sz w:val="22"/>
          <w:szCs w:val="22"/>
        </w:rPr>
        <w:t xml:space="preserve">лирует качество обслуживания </w:t>
      </w:r>
      <w:r w:rsidR="00C63774" w:rsidRPr="00AC2EAA">
        <w:rPr>
          <w:rFonts w:ascii="Open Sans" w:hAnsi="Open Sans" w:cs="Open Sans"/>
          <w:color w:val="000000"/>
          <w:sz w:val="22"/>
          <w:szCs w:val="22"/>
        </w:rPr>
        <w:t xml:space="preserve">и лояльность </w:t>
      </w:r>
      <w:r w:rsidR="006439D5" w:rsidRPr="00AC2EAA">
        <w:rPr>
          <w:rFonts w:ascii="Open Sans" w:hAnsi="Open Sans" w:cs="Open Sans"/>
          <w:color w:val="000000"/>
          <w:sz w:val="22"/>
          <w:szCs w:val="22"/>
        </w:rPr>
        <w:t>кл</w:t>
      </w:r>
      <w:r w:rsidRPr="00AC2EAA">
        <w:rPr>
          <w:rFonts w:ascii="Open Sans" w:hAnsi="Open Sans" w:cs="Open Sans"/>
          <w:color w:val="000000"/>
          <w:sz w:val="22"/>
          <w:szCs w:val="22"/>
        </w:rPr>
        <w:t>иентов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E40E73" w:rsidRPr="00AC2EAA" w:rsidRDefault="006439D5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Следит 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за соблюдение</w:t>
      </w:r>
      <w:r w:rsidRPr="00AC2EAA">
        <w:rPr>
          <w:rFonts w:ascii="Open Sans" w:hAnsi="Open Sans" w:cs="Open Sans"/>
          <w:color w:val="000000"/>
          <w:sz w:val="22"/>
          <w:szCs w:val="22"/>
        </w:rPr>
        <w:t>м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работниками правил и норм охраны труда и внутреннего трудового распорядка;</w:t>
      </w:r>
    </w:p>
    <w:p w:rsidR="00E40E73" w:rsidRPr="00AC2EAA" w:rsidRDefault="006439D5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Отслеживает 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соблюдение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 трудовой дисциплины, смотрит за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 xml:space="preserve"> внешним видом сотрудников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СТО, </w:t>
      </w:r>
      <w:r w:rsidR="00E40E73" w:rsidRPr="00AC2EAA">
        <w:rPr>
          <w:rFonts w:ascii="Open Sans" w:hAnsi="Open Sans" w:cs="Open Sans"/>
          <w:color w:val="000000"/>
          <w:sz w:val="22"/>
          <w:szCs w:val="22"/>
        </w:rPr>
        <w:t>порядком на рабочих местах.</w:t>
      </w:r>
    </w:p>
    <w:p w:rsidR="00167F6D" w:rsidRPr="00AC2EAA" w:rsidRDefault="00814D8D" w:rsidP="00AC2EAA">
      <w:pPr>
        <w:numPr>
          <w:ilvl w:val="0"/>
          <w:numId w:val="41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Умеет ф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>ормир</w:t>
      </w:r>
      <w:r w:rsidRPr="00AC2EAA">
        <w:rPr>
          <w:rFonts w:ascii="Open Sans" w:hAnsi="Open Sans" w:cs="Open Sans"/>
          <w:color w:val="000000"/>
          <w:sz w:val="22"/>
          <w:szCs w:val="22"/>
        </w:rPr>
        <w:t>овать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 xml:space="preserve"> и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анализировать 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 xml:space="preserve"> отчетность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о </w:t>
      </w:r>
      <w:r w:rsidR="00167F6D" w:rsidRPr="00AC2EAA">
        <w:rPr>
          <w:rFonts w:ascii="Open Sans" w:hAnsi="Open Sans" w:cs="Open Sans"/>
          <w:color w:val="000000"/>
          <w:sz w:val="22"/>
          <w:szCs w:val="22"/>
        </w:rPr>
        <w:t>деятельности СТО в программном обеспечении.</w:t>
      </w: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AC2EAA" w:rsidRDefault="000B1438" w:rsidP="006E1339">
      <w:pPr>
        <w:ind w:firstLine="567"/>
        <w:jc w:val="center"/>
        <w:rPr>
          <w:rFonts w:ascii="Open Sans" w:hAnsi="Open Sans" w:cs="Open Sans"/>
          <w:b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t>3</w:t>
      </w:r>
      <w:r w:rsidR="000B320B" w:rsidRPr="00AC2EAA">
        <w:rPr>
          <w:rFonts w:ascii="Open Sans" w:hAnsi="Open Sans" w:cs="Open Sans"/>
          <w:b/>
          <w:sz w:val="22"/>
          <w:szCs w:val="22"/>
        </w:rPr>
        <w:t>. ПРАВА</w:t>
      </w: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1438" w:rsidRPr="00AC2EAA" w:rsidRDefault="006E1339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>Руководитель СТО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имеет право:</w:t>
      </w:r>
    </w:p>
    <w:p w:rsidR="00D02147" w:rsidRPr="00AC2EAA" w:rsidRDefault="00D02147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EB2CF7" w:rsidRPr="00AC2EAA" w:rsidRDefault="00EB2CF7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Учас</w:t>
      </w:r>
      <w:r w:rsidR="006E1339">
        <w:rPr>
          <w:rFonts w:ascii="Open Sans" w:hAnsi="Open Sans" w:cs="Open Sans"/>
          <w:color w:val="000000"/>
          <w:sz w:val="22"/>
          <w:szCs w:val="22"/>
        </w:rPr>
        <w:t>твовать в создание и утверждение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бюджета СТО.</w:t>
      </w:r>
    </w:p>
    <w:p w:rsidR="00EB2CF7" w:rsidRPr="00AC2EAA" w:rsidRDefault="000B1438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Участвовать в различных мероприятия</w:t>
      </w:r>
      <w:r w:rsidR="00B423F5" w:rsidRPr="00AC2EAA">
        <w:rPr>
          <w:rFonts w:ascii="Open Sans" w:hAnsi="Open Sans" w:cs="Open Sans"/>
          <w:color w:val="000000"/>
          <w:sz w:val="22"/>
          <w:szCs w:val="22"/>
        </w:rPr>
        <w:t>х</w:t>
      </w:r>
      <w:r w:rsidR="006E1339">
        <w:rPr>
          <w:rFonts w:ascii="Open Sans" w:hAnsi="Open Sans" w:cs="Open Sans"/>
          <w:color w:val="000000"/>
          <w:sz w:val="22"/>
          <w:szCs w:val="22"/>
        </w:rPr>
        <w:t>, с целью повышения квалификации</w:t>
      </w:r>
      <w:r w:rsidR="00EB2CF7" w:rsidRPr="00AC2EAA">
        <w:rPr>
          <w:rFonts w:ascii="Open Sans" w:hAnsi="Open Sans" w:cs="Open Sans"/>
          <w:color w:val="000000"/>
          <w:sz w:val="22"/>
          <w:szCs w:val="22"/>
        </w:rPr>
        <w:t>.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0B1438" w:rsidRPr="00AC2EAA" w:rsidRDefault="000B1438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Осуществлять оперативное </w:t>
      </w:r>
      <w:r w:rsidR="00EB2CF7" w:rsidRPr="00AC2EAA">
        <w:rPr>
          <w:rFonts w:ascii="Open Sans" w:hAnsi="Open Sans" w:cs="Open Sans"/>
          <w:color w:val="000000"/>
          <w:sz w:val="22"/>
          <w:szCs w:val="22"/>
        </w:rPr>
        <w:t xml:space="preserve">и стратегическое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руководство работой сотрудников </w:t>
      </w:r>
      <w:r w:rsidR="00EB2CF7" w:rsidRPr="00AC2EAA">
        <w:rPr>
          <w:rFonts w:ascii="Open Sans" w:hAnsi="Open Sans" w:cs="Open Sans"/>
          <w:color w:val="000000"/>
          <w:sz w:val="22"/>
          <w:szCs w:val="22"/>
        </w:rPr>
        <w:t>СТО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0B1438" w:rsidRPr="00AC2EAA" w:rsidRDefault="00EB2CF7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Создавать приказы и 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распоряжения по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СТО 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для обеспечения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 эффективной деятельности </w:t>
      </w:r>
      <w:r w:rsidR="00D2506D" w:rsidRPr="00AC2EAA">
        <w:rPr>
          <w:rFonts w:ascii="Open Sans" w:hAnsi="Open Sans" w:cs="Open Sans"/>
          <w:color w:val="000000"/>
          <w:sz w:val="22"/>
          <w:szCs w:val="22"/>
        </w:rPr>
        <w:t>подразделений</w:t>
      </w:r>
      <w:r w:rsidR="000B1438" w:rsidRPr="00AC2EAA">
        <w:rPr>
          <w:rFonts w:ascii="Open Sans" w:hAnsi="Open Sans" w:cs="Open Sans"/>
          <w:color w:val="000000"/>
          <w:sz w:val="22"/>
          <w:szCs w:val="22"/>
        </w:rPr>
        <w:t xml:space="preserve"> и требовать их исполнения;</w:t>
      </w:r>
    </w:p>
    <w:p w:rsidR="000B1438" w:rsidRPr="00AC2EAA" w:rsidRDefault="000B1438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Выносить сотрудникам  поощрения и взыскания по </w:t>
      </w:r>
      <w:r w:rsidR="00EB2CF7" w:rsidRPr="00AC2EAA">
        <w:rPr>
          <w:rFonts w:ascii="Open Sans" w:hAnsi="Open Sans" w:cs="Open Sans"/>
          <w:color w:val="000000"/>
          <w:sz w:val="22"/>
          <w:szCs w:val="22"/>
        </w:rPr>
        <w:t>показателям работы СТО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0B1438" w:rsidRPr="00AC2EAA" w:rsidRDefault="000B1438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В с</w:t>
      </w:r>
      <w:r w:rsidR="006E1339">
        <w:rPr>
          <w:rFonts w:ascii="Open Sans" w:hAnsi="Open Sans" w:cs="Open Sans"/>
          <w:color w:val="000000"/>
          <w:sz w:val="22"/>
          <w:szCs w:val="22"/>
        </w:rPr>
        <w:t>лужебных целях пользоваться орг</w:t>
      </w:r>
      <w:r w:rsidRPr="00AC2EAA">
        <w:rPr>
          <w:rFonts w:ascii="Open Sans" w:hAnsi="Open Sans" w:cs="Open Sans"/>
          <w:color w:val="000000"/>
          <w:sz w:val="22"/>
          <w:szCs w:val="22"/>
        </w:rPr>
        <w:t>техникой, транспортом и связью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0D7993" w:rsidRPr="00AC2EAA" w:rsidRDefault="000D7993" w:rsidP="00AC2EAA">
      <w:pPr>
        <w:numPr>
          <w:ilvl w:val="0"/>
          <w:numId w:val="43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Пользоваться льготами, установленными в рамках СТО.</w:t>
      </w: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CB02D5" w:rsidRPr="00AC2EAA" w:rsidRDefault="00CB02D5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B423F5" w:rsidRPr="00AC2EAA" w:rsidRDefault="00B423F5" w:rsidP="006E1339">
      <w:pPr>
        <w:ind w:firstLine="567"/>
        <w:jc w:val="center"/>
        <w:rPr>
          <w:rFonts w:ascii="Open Sans" w:hAnsi="Open Sans" w:cs="Open Sans"/>
          <w:b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lastRenderedPageBreak/>
        <w:t>4</w:t>
      </w:r>
      <w:r w:rsidR="000B320B" w:rsidRPr="00AC2EAA">
        <w:rPr>
          <w:rFonts w:ascii="Open Sans" w:hAnsi="Open Sans" w:cs="Open Sans"/>
          <w:b/>
          <w:sz w:val="22"/>
          <w:szCs w:val="22"/>
        </w:rPr>
        <w:t>. ОТВЕТСТВЕННОСТЬ</w:t>
      </w:r>
      <w:r w:rsidR="000B320B" w:rsidRPr="00AC2EAA">
        <w:rPr>
          <w:rFonts w:ascii="Open Sans" w:hAnsi="Open Sans" w:cs="Open Sans"/>
          <w:b/>
          <w:sz w:val="22"/>
          <w:szCs w:val="22"/>
        </w:rPr>
        <w:cr/>
      </w:r>
    </w:p>
    <w:p w:rsidR="00B423F5" w:rsidRPr="00AC2EAA" w:rsidRDefault="006B3431" w:rsidP="00AC2EAA">
      <w:p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Управляющий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B91B56" w:rsidRPr="00AC2EAA">
        <w:rPr>
          <w:rFonts w:ascii="Open Sans" w:hAnsi="Open Sans" w:cs="Open Sans"/>
          <w:color w:val="000000"/>
          <w:sz w:val="22"/>
          <w:szCs w:val="22"/>
        </w:rPr>
        <w:t xml:space="preserve"> несет ответственность</w:t>
      </w:r>
      <w:r w:rsidR="00B423F5" w:rsidRPr="00AC2EAA">
        <w:rPr>
          <w:rFonts w:ascii="Open Sans" w:hAnsi="Open Sans" w:cs="Open Sans"/>
          <w:color w:val="000000"/>
          <w:sz w:val="22"/>
          <w:szCs w:val="22"/>
        </w:rPr>
        <w:t>:</w:t>
      </w:r>
    </w:p>
    <w:p w:rsidR="00D02147" w:rsidRPr="00AC2EAA" w:rsidRDefault="00D02147" w:rsidP="00AC2EAA">
      <w:p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B423F5" w:rsidRPr="00AC2EAA" w:rsidRDefault="000D7993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З</w:t>
      </w:r>
      <w:r w:rsidR="00B423F5" w:rsidRPr="00AC2EAA">
        <w:rPr>
          <w:rFonts w:ascii="Open Sans" w:hAnsi="Open Sans" w:cs="Open Sans"/>
          <w:color w:val="000000"/>
          <w:sz w:val="22"/>
          <w:szCs w:val="22"/>
        </w:rPr>
        <w:t xml:space="preserve">а </w:t>
      </w:r>
      <w:r w:rsidRPr="00AC2EAA">
        <w:rPr>
          <w:rFonts w:ascii="Open Sans" w:hAnsi="Open Sans" w:cs="Open Sans"/>
          <w:color w:val="000000"/>
          <w:sz w:val="22"/>
          <w:szCs w:val="22"/>
        </w:rPr>
        <w:t>неудовлетворительные финансово-экономические показатели СТО;</w:t>
      </w:r>
    </w:p>
    <w:p w:rsidR="00B423F5" w:rsidRPr="00AC2EAA" w:rsidRDefault="00B91B56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За р</w:t>
      </w:r>
      <w:r w:rsidR="00B423F5" w:rsidRPr="00AC2EAA">
        <w:rPr>
          <w:rFonts w:ascii="Open Sans" w:hAnsi="Open Sans" w:cs="Open Sans"/>
          <w:color w:val="000000"/>
          <w:sz w:val="22"/>
          <w:szCs w:val="22"/>
        </w:rPr>
        <w:t>азглашение сведений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,</w:t>
      </w:r>
      <w:r w:rsidR="00B423F5" w:rsidRPr="00AC2EAA">
        <w:rPr>
          <w:rFonts w:ascii="Open Sans" w:hAnsi="Open Sans" w:cs="Open Sans"/>
          <w:color w:val="000000"/>
          <w:sz w:val="22"/>
          <w:szCs w:val="22"/>
        </w:rPr>
        <w:t xml:space="preserve"> составляющих коммерческую тайну;</w:t>
      </w:r>
    </w:p>
    <w:p w:rsidR="000D7993" w:rsidRPr="00AC2EAA" w:rsidRDefault="00B91B56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За н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есоблюд</w:t>
      </w:r>
      <w:r w:rsidR="006E1339">
        <w:rPr>
          <w:rFonts w:ascii="Open Sans" w:hAnsi="Open Sans" w:cs="Open Sans"/>
          <w:color w:val="000000"/>
          <w:sz w:val="22"/>
          <w:szCs w:val="22"/>
        </w:rPr>
        <w:t>ение стандартов, принятых в СТО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B423F5" w:rsidRPr="00AC2EAA" w:rsidRDefault="00B423F5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За ненадлежащее исполнение или неисполнение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 xml:space="preserve"> своих должностных обязанностей;</w:t>
      </w:r>
    </w:p>
    <w:p w:rsidR="00B423F5" w:rsidRPr="00AC2EAA" w:rsidRDefault="00B423F5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За правонарушения, совершенны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е в процессе своей деятельности;</w:t>
      </w:r>
    </w:p>
    <w:p w:rsidR="000D7993" w:rsidRPr="00AC2EAA" w:rsidRDefault="00B423F5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За повреждение 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или порчу вверенного имущества;</w:t>
      </w:r>
    </w:p>
    <w:p w:rsidR="000D7993" w:rsidRPr="00AC2EAA" w:rsidRDefault="000D7993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За несоблюдение техники безопасности сотрудниками на рабочих местах;</w:t>
      </w:r>
    </w:p>
    <w:p w:rsidR="00B423F5" w:rsidRPr="00AC2EAA" w:rsidRDefault="00B423F5" w:rsidP="00AC2EAA">
      <w:pPr>
        <w:numPr>
          <w:ilvl w:val="0"/>
          <w:numId w:val="44"/>
        </w:numPr>
        <w:ind w:left="397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В случае</w:t>
      </w:r>
      <w:proofErr w:type="gramStart"/>
      <w:r w:rsidR="000D7993" w:rsidRPr="00AC2EAA">
        <w:rPr>
          <w:rFonts w:ascii="Open Sans" w:hAnsi="Open Sans" w:cs="Open Sans"/>
          <w:color w:val="000000"/>
          <w:sz w:val="22"/>
          <w:szCs w:val="22"/>
        </w:rPr>
        <w:t>,</w:t>
      </w:r>
      <w:proofErr w:type="gramEnd"/>
      <w:r w:rsidRPr="00AC2EAA">
        <w:rPr>
          <w:rFonts w:ascii="Open Sans" w:hAnsi="Open Sans" w:cs="Open Sans"/>
          <w:color w:val="000000"/>
          <w:sz w:val="22"/>
          <w:szCs w:val="22"/>
        </w:rPr>
        <w:t xml:space="preserve"> если виновные в повреждении имущества, находящегося в рабочей зоне, лица не найдены, ответственность возлагается на всех сотрудников </w:t>
      </w:r>
      <w:r w:rsidR="000D7993" w:rsidRPr="00AC2EAA">
        <w:rPr>
          <w:rFonts w:ascii="Open Sans" w:hAnsi="Open Sans" w:cs="Open Sans"/>
          <w:color w:val="000000"/>
          <w:sz w:val="22"/>
          <w:szCs w:val="22"/>
        </w:rPr>
        <w:t>СТО</w:t>
      </w: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D02147" w:rsidRPr="00AC2EAA" w:rsidRDefault="00D02147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AC2EAA" w:rsidRDefault="00B423F5" w:rsidP="006E1339">
      <w:pPr>
        <w:ind w:firstLine="567"/>
        <w:jc w:val="center"/>
        <w:rPr>
          <w:rFonts w:ascii="Open Sans" w:hAnsi="Open Sans" w:cs="Open Sans"/>
          <w:b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t>5</w:t>
      </w:r>
      <w:r w:rsidR="000726D3" w:rsidRPr="00AC2EAA">
        <w:rPr>
          <w:rFonts w:ascii="Open Sans" w:hAnsi="Open Sans" w:cs="Open Sans"/>
          <w:b/>
          <w:sz w:val="22"/>
          <w:szCs w:val="22"/>
        </w:rPr>
        <w:t>. СХЕМА ОРГАНИЗАЦИИ</w:t>
      </w:r>
    </w:p>
    <w:p w:rsidR="000726D3" w:rsidRPr="00AC2EAA" w:rsidRDefault="000726D3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565AD" w:rsidRPr="00AC2EAA" w:rsidRDefault="006E1339" w:rsidP="006E1339">
      <w:pPr>
        <w:ind w:firstLine="567"/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drawing>
          <wp:inline distT="0" distB="0" distL="0" distR="0" wp14:anchorId="6F8B7710" wp14:editId="5463A3A3">
            <wp:extent cx="4152900" cy="3162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47" w:rsidRPr="00AC2EAA" w:rsidRDefault="00D02147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565AD" w:rsidRPr="00AC2EAA" w:rsidRDefault="000565AD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AC2EAA">
        <w:rPr>
          <w:rFonts w:ascii="Open Sans" w:hAnsi="Open Sans" w:cs="Open Sans"/>
          <w:sz w:val="22"/>
          <w:szCs w:val="22"/>
        </w:rPr>
        <w:t xml:space="preserve">           </w:t>
      </w:r>
    </w:p>
    <w:p w:rsidR="00D02147" w:rsidRPr="00AC2EAA" w:rsidRDefault="00D02147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320B" w:rsidRPr="00AC2EAA" w:rsidRDefault="00847AFC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t xml:space="preserve">       </w:t>
      </w:r>
      <w:r w:rsidR="00A203A8" w:rsidRPr="00AC2EAA">
        <w:rPr>
          <w:rFonts w:ascii="Open Sans" w:hAnsi="Open Sans" w:cs="Open Sans"/>
          <w:b/>
          <w:sz w:val="22"/>
          <w:szCs w:val="22"/>
        </w:rPr>
        <w:t xml:space="preserve">                           </w:t>
      </w:r>
      <w:r w:rsidRPr="00AC2EAA">
        <w:rPr>
          <w:rFonts w:ascii="Open Sans" w:hAnsi="Open Sans" w:cs="Open Sans"/>
          <w:b/>
          <w:sz w:val="22"/>
          <w:szCs w:val="22"/>
        </w:rPr>
        <w:t xml:space="preserve">    </w:t>
      </w:r>
      <w:r w:rsidR="00CB02D5" w:rsidRPr="00AC2EAA">
        <w:rPr>
          <w:rFonts w:ascii="Open Sans" w:hAnsi="Open Sans" w:cs="Open Sans"/>
          <w:b/>
          <w:sz w:val="22"/>
          <w:szCs w:val="22"/>
        </w:rPr>
        <w:t xml:space="preserve"> </w:t>
      </w:r>
      <w:r w:rsidR="002D16B0" w:rsidRPr="00AC2EAA">
        <w:rPr>
          <w:rFonts w:ascii="Open Sans" w:hAnsi="Open Sans" w:cs="Open Sans"/>
          <w:b/>
          <w:sz w:val="22"/>
          <w:szCs w:val="22"/>
        </w:rPr>
        <w:t>6</w:t>
      </w:r>
      <w:r w:rsidR="000726D3" w:rsidRPr="00AC2EAA">
        <w:rPr>
          <w:rFonts w:ascii="Open Sans" w:hAnsi="Open Sans" w:cs="Open Sans"/>
          <w:b/>
          <w:sz w:val="22"/>
          <w:szCs w:val="22"/>
        </w:rPr>
        <w:t xml:space="preserve">. ОСНОВНЫЕ </w:t>
      </w:r>
      <w:r w:rsidR="00E6347C" w:rsidRPr="00AC2EAA">
        <w:rPr>
          <w:rFonts w:ascii="Open Sans" w:hAnsi="Open Sans" w:cs="Open Sans"/>
          <w:b/>
          <w:sz w:val="22"/>
          <w:szCs w:val="22"/>
        </w:rPr>
        <w:t>ВЗАИМОДЕЙСТВИЯ</w:t>
      </w:r>
    </w:p>
    <w:p w:rsidR="00D02147" w:rsidRPr="00AC2EAA" w:rsidRDefault="00D02147" w:rsidP="00AC2EAA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320B" w:rsidRPr="00AC2EAA" w:rsidRDefault="000B320B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CB02D5" w:rsidRPr="00AC2EAA" w:rsidRDefault="006E1339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>
        <w:rPr>
          <w:rFonts w:ascii="Open Sans" w:hAnsi="Open Sans" w:cs="Open Sans"/>
          <w:color w:val="000000"/>
          <w:sz w:val="22"/>
          <w:szCs w:val="22"/>
        </w:rPr>
        <w:t xml:space="preserve">Руководитель СТО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 непосредственно осуществляет контакт с </w:t>
      </w:r>
      <w:r w:rsidRPr="00AC2EAA">
        <w:rPr>
          <w:rFonts w:ascii="Open Sans" w:hAnsi="Open Sans" w:cs="Open Sans"/>
          <w:color w:val="000000"/>
          <w:sz w:val="22"/>
          <w:szCs w:val="22"/>
        </w:rPr>
        <w:t>собственником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 СТО и является его представителем в коллективе СТО. Взаимодействует со всеми подразделениями СТО и является уполномоченным представителем СТО в других </w:t>
      </w:r>
      <w:r w:rsidR="00614AA6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>орга</w:t>
      </w:r>
      <w:r w:rsidR="00614AA6" w:rsidRPr="00AC2EAA">
        <w:rPr>
          <w:rFonts w:ascii="Open Sans" w:hAnsi="Open Sans" w:cs="Open Sans"/>
          <w:color w:val="000000"/>
          <w:sz w:val="22"/>
          <w:szCs w:val="22"/>
        </w:rPr>
        <w:t>низациях</w:t>
      </w:r>
      <w:r>
        <w:rPr>
          <w:rFonts w:ascii="Open Sans" w:hAnsi="Open Sans" w:cs="Open Sans"/>
          <w:color w:val="000000"/>
          <w:sz w:val="22"/>
          <w:szCs w:val="22"/>
        </w:rPr>
        <w:t>, в рамках своих полномочий</w:t>
      </w:r>
      <w:r w:rsidR="00614AA6" w:rsidRPr="00AC2EAA">
        <w:rPr>
          <w:rFonts w:ascii="Open Sans" w:hAnsi="Open Sans" w:cs="Open Sans"/>
          <w:color w:val="000000"/>
          <w:sz w:val="22"/>
          <w:szCs w:val="22"/>
        </w:rPr>
        <w:t>.</w:t>
      </w:r>
    </w:p>
    <w:p w:rsidR="00CB02D5" w:rsidRPr="00AC2EAA" w:rsidRDefault="00CB02D5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CB02D5" w:rsidRDefault="00CB02D5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6E1339" w:rsidRDefault="006E1339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6E1339" w:rsidRPr="00AC2EAA" w:rsidRDefault="006E1339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0B320B" w:rsidRPr="00AC2EAA" w:rsidRDefault="002D16B0" w:rsidP="006E1339">
      <w:pPr>
        <w:ind w:firstLine="567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b/>
          <w:sz w:val="22"/>
          <w:szCs w:val="22"/>
        </w:rPr>
        <w:lastRenderedPageBreak/>
        <w:t>7</w:t>
      </w:r>
      <w:r w:rsidR="000B320B" w:rsidRPr="00AC2EAA">
        <w:rPr>
          <w:rFonts w:ascii="Open Sans" w:hAnsi="Open Sans" w:cs="Open Sans"/>
          <w:b/>
          <w:sz w:val="22"/>
          <w:szCs w:val="22"/>
        </w:rPr>
        <w:t xml:space="preserve">. </w:t>
      </w:r>
      <w:r w:rsidRPr="00AC2EAA">
        <w:rPr>
          <w:rFonts w:ascii="Open Sans" w:hAnsi="Open Sans" w:cs="Open Sans"/>
          <w:b/>
          <w:sz w:val="22"/>
          <w:szCs w:val="22"/>
        </w:rPr>
        <w:t>КРИТЕРИИ ОЦЕНКИ</w:t>
      </w:r>
    </w:p>
    <w:p w:rsidR="0080200C" w:rsidRPr="00AC2EAA" w:rsidRDefault="0080200C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515BA8" w:rsidRPr="00AC2EAA" w:rsidRDefault="00A203A8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 xml:space="preserve">     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Критериями оценки </w:t>
      </w:r>
      <w:r w:rsidR="006E1339">
        <w:rPr>
          <w:rFonts w:ascii="Open Sans" w:hAnsi="Open Sans" w:cs="Open Sans"/>
          <w:color w:val="000000"/>
          <w:sz w:val="22"/>
          <w:szCs w:val="22"/>
        </w:rPr>
        <w:t>Руководителя СТО</w:t>
      </w:r>
      <w:r w:rsidR="00515BA8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515BA8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 являются: </w:t>
      </w:r>
    </w:p>
    <w:p w:rsidR="00D02147" w:rsidRPr="00AC2EAA" w:rsidRDefault="00D02147" w:rsidP="00AC2EAA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515BA8" w:rsidRPr="00AC2EAA" w:rsidRDefault="00515BA8" w:rsidP="00AC2EAA">
      <w:pPr>
        <w:numPr>
          <w:ilvl w:val="0"/>
          <w:numId w:val="45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В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ыполнение </w:t>
      </w:r>
      <w:r w:rsidRPr="00AC2EAA">
        <w:rPr>
          <w:rFonts w:ascii="Open Sans" w:hAnsi="Open Sans" w:cs="Open Sans"/>
          <w:color w:val="000000"/>
          <w:sz w:val="22"/>
          <w:szCs w:val="22"/>
        </w:rPr>
        <w:t xml:space="preserve">плановых финансово-экономических показателей </w:t>
      </w:r>
      <w:r w:rsidR="00C63774" w:rsidRPr="00AC2EAA">
        <w:rPr>
          <w:rFonts w:ascii="Open Sans" w:hAnsi="Open Sans" w:cs="Open Sans"/>
          <w:color w:val="000000"/>
          <w:sz w:val="22"/>
          <w:szCs w:val="22"/>
        </w:rPr>
        <w:t>СТО</w:t>
      </w:r>
      <w:r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2D16B0" w:rsidRPr="00AC2EAA" w:rsidRDefault="00C63774" w:rsidP="00AC2EAA">
      <w:pPr>
        <w:numPr>
          <w:ilvl w:val="0"/>
          <w:numId w:val="45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Соблюдение</w:t>
      </w:r>
      <w:r w:rsidR="006E1339">
        <w:rPr>
          <w:rFonts w:ascii="Open Sans" w:hAnsi="Open Sans" w:cs="Open Sans"/>
          <w:color w:val="000000"/>
          <w:sz w:val="22"/>
          <w:szCs w:val="22"/>
        </w:rPr>
        <w:t xml:space="preserve"> стандартов СТО</w:t>
      </w:r>
      <w:r w:rsidR="00515BA8" w:rsidRPr="00AC2EAA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AC2EAA">
        <w:rPr>
          <w:rFonts w:ascii="Open Sans" w:hAnsi="Open Sans" w:cs="Open Sans"/>
          <w:color w:val="000000"/>
          <w:sz w:val="22"/>
          <w:szCs w:val="22"/>
        </w:rPr>
        <w:t>«</w:t>
      </w:r>
      <w:r w:rsidR="008567C6">
        <w:rPr>
          <w:rFonts w:ascii="Open Sans" w:hAnsi="Open Sans" w:cs="Open Sans"/>
          <w:color w:val="000000"/>
          <w:sz w:val="22"/>
          <w:szCs w:val="22"/>
        </w:rPr>
        <w:t>НАЗВАНИЕ АВТОСЕРВИСА</w:t>
      </w:r>
      <w:r w:rsidR="00AC2EAA">
        <w:rPr>
          <w:rFonts w:ascii="Open Sans" w:hAnsi="Open Sans" w:cs="Open Sans"/>
          <w:color w:val="000000"/>
          <w:sz w:val="22"/>
          <w:szCs w:val="22"/>
        </w:rPr>
        <w:t>»</w:t>
      </w:r>
      <w:r w:rsidR="00515BA8" w:rsidRPr="00AC2EAA">
        <w:rPr>
          <w:rFonts w:ascii="Open Sans" w:hAnsi="Open Sans" w:cs="Open Sans"/>
          <w:color w:val="000000"/>
          <w:sz w:val="22"/>
          <w:szCs w:val="22"/>
        </w:rPr>
        <w:t>;</w:t>
      </w:r>
    </w:p>
    <w:p w:rsidR="00515BA8" w:rsidRPr="00AC2EAA" w:rsidRDefault="00515BA8" w:rsidP="00AC2EAA">
      <w:pPr>
        <w:numPr>
          <w:ilvl w:val="0"/>
          <w:numId w:val="45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А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>ккуратность, своевременность и точность оформления</w:t>
      </w:r>
      <w:r w:rsidR="00C63774" w:rsidRPr="00AC2EAA">
        <w:rPr>
          <w:rFonts w:ascii="Open Sans" w:hAnsi="Open Sans" w:cs="Open Sans"/>
          <w:color w:val="000000"/>
          <w:sz w:val="22"/>
          <w:szCs w:val="22"/>
        </w:rPr>
        <w:t xml:space="preserve"> и предоставления 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 отчетной и иной рабочей документации; </w:t>
      </w:r>
    </w:p>
    <w:p w:rsidR="00515BA8" w:rsidRPr="00AC2EAA" w:rsidRDefault="00515BA8" w:rsidP="00AC2EAA">
      <w:pPr>
        <w:numPr>
          <w:ilvl w:val="0"/>
          <w:numId w:val="45"/>
        </w:numPr>
        <w:ind w:left="36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AC2EAA">
        <w:rPr>
          <w:rFonts w:ascii="Open Sans" w:hAnsi="Open Sans" w:cs="Open Sans"/>
          <w:color w:val="000000"/>
          <w:sz w:val="22"/>
          <w:szCs w:val="22"/>
        </w:rPr>
        <w:t>О</w:t>
      </w:r>
      <w:r w:rsidR="002D16B0" w:rsidRPr="00AC2EAA">
        <w:rPr>
          <w:rFonts w:ascii="Open Sans" w:hAnsi="Open Sans" w:cs="Open Sans"/>
          <w:color w:val="000000"/>
          <w:sz w:val="22"/>
          <w:szCs w:val="22"/>
        </w:rPr>
        <w:t xml:space="preserve">тсутствие обоснованных претензий со стороны клиентов; </w:t>
      </w:r>
    </w:p>
    <w:p w:rsidR="009C61C3" w:rsidRPr="00AC2EAA" w:rsidRDefault="009C61C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9C61C3" w:rsidRPr="00AC2EAA" w:rsidRDefault="009C61C3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6E1339" w:rsidRDefault="006E1339" w:rsidP="006E1339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Руководитель СТО</w:t>
      </w:r>
      <w:r>
        <w:rPr>
          <w:rFonts w:ascii="Open Sans" w:hAnsi="Open Sans" w:cs="Open Sans"/>
          <w:b/>
          <w:i/>
          <w:sz w:val="22"/>
          <w:szCs w:val="22"/>
        </w:rPr>
        <w:tab/>
        <w:t xml:space="preserve">                                                                                </w:t>
      </w:r>
    </w:p>
    <w:p w:rsidR="006E1339" w:rsidRDefault="006E1339" w:rsidP="006E1339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   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________________                                                                                               __________________                                                                  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(подпись)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</w:p>
    <w:p w:rsidR="006E1339" w:rsidRDefault="006E1339" w:rsidP="006E1339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С инструкцией  </w:t>
      </w:r>
      <w:proofErr w:type="gramStart"/>
      <w:r>
        <w:rPr>
          <w:rFonts w:ascii="Open Sans" w:hAnsi="Open Sans" w:cs="Open Sans"/>
          <w:b/>
          <w:i/>
          <w:sz w:val="22"/>
          <w:szCs w:val="22"/>
        </w:rPr>
        <w:t>ознакомлен</w:t>
      </w:r>
      <w:proofErr w:type="gramEnd"/>
      <w:r>
        <w:rPr>
          <w:rFonts w:ascii="Open Sans" w:hAnsi="Open Sans" w:cs="Open Sans"/>
          <w:b/>
          <w:i/>
          <w:sz w:val="22"/>
          <w:szCs w:val="22"/>
        </w:rPr>
        <w:t xml:space="preserve">:                                                  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                                                                                                ___________________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</w:p>
    <w:p w:rsidR="006E1339" w:rsidRDefault="006E1339" w:rsidP="006E1339">
      <w:pPr>
        <w:rPr>
          <w:rFonts w:ascii="Open Sans" w:hAnsi="Open Sans" w:cs="Open Sans"/>
          <w:sz w:val="22"/>
          <w:szCs w:val="22"/>
        </w:rPr>
      </w:pPr>
    </w:p>
    <w:p w:rsidR="006E1339" w:rsidRDefault="006E1339" w:rsidP="006E1339">
      <w:pPr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"__"_________  2019 г.</w:t>
      </w:r>
    </w:p>
    <w:p w:rsidR="00A203A8" w:rsidRPr="00AC2EAA" w:rsidRDefault="00A203A8" w:rsidP="00AC2EAA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sectPr w:rsidR="00A203A8" w:rsidRPr="00AC2EAA" w:rsidSect="00E62772">
      <w:headerReference w:type="default" r:id="rId9"/>
      <w:pgSz w:w="11906" w:h="16838"/>
      <w:pgMar w:top="851" w:right="851" w:bottom="426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395" w:rsidRDefault="00775395" w:rsidP="00AC2EAA">
      <w:r>
        <w:separator/>
      </w:r>
    </w:p>
  </w:endnote>
  <w:endnote w:type="continuationSeparator" w:id="0">
    <w:p w:rsidR="00775395" w:rsidRDefault="00775395" w:rsidP="00AC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395" w:rsidRDefault="00775395" w:rsidP="00AC2EAA">
      <w:r>
        <w:separator/>
      </w:r>
    </w:p>
  </w:footnote>
  <w:footnote w:type="continuationSeparator" w:id="0">
    <w:p w:rsidR="00775395" w:rsidRDefault="00775395" w:rsidP="00AC2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AA" w:rsidRDefault="000D17B5" w:rsidP="00AC2EAA">
    <w:pPr>
      <w:pStyle w:val="a8"/>
      <w:jc w:val="right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anchor distT="0" distB="0" distL="114300" distR="114300" simplePos="0" relativeHeight="251658240" behindDoc="1" locked="0" layoutInCell="1" allowOverlap="1" wp14:anchorId="7B1341E7" wp14:editId="2CD43EC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254125" cy="323850"/>
          <wp:effectExtent l="0" t="0" r="3175" b="0"/>
          <wp:wrapTight wrapText="bothSides">
            <wp:wrapPolygon edited="0">
              <wp:start x="5578" y="0"/>
              <wp:lineTo x="328" y="2541"/>
              <wp:lineTo x="0" y="3812"/>
              <wp:lineTo x="0" y="20329"/>
              <wp:lineTo x="21327" y="20329"/>
              <wp:lineTo x="21327" y="10165"/>
              <wp:lineTo x="17717" y="3812"/>
              <wp:lineTo x="10499" y="0"/>
              <wp:lineTo x="5578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co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EAA" w:rsidRPr="00AC2EAA">
      <w:rPr>
        <w:rFonts w:ascii="Open Sans" w:hAnsi="Open Sans" w:cs="Open Sans"/>
      </w:rPr>
      <w:t xml:space="preserve"> </w:t>
    </w:r>
  </w:p>
  <w:p w:rsidR="008567C6" w:rsidRDefault="008567C6" w:rsidP="008567C6">
    <w:pPr>
      <w:pStyle w:val="a8"/>
      <w:jc w:val="right"/>
    </w:pPr>
    <w:r>
      <w:rPr>
        <w:rFonts w:ascii="Open Sans" w:hAnsi="Open Sans" w:cs="Open Sans"/>
      </w:rPr>
      <w:t>+7 499 553 02 86</w:t>
    </w:r>
  </w:p>
  <w:p w:rsidR="00AC2EAA" w:rsidRDefault="00AC2EAA">
    <w:pPr>
      <w:pStyle w:val="a8"/>
    </w:pPr>
  </w:p>
  <w:p w:rsidR="00AC2EAA" w:rsidRDefault="00AC2E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8D2"/>
    <w:multiLevelType w:val="hybridMultilevel"/>
    <w:tmpl w:val="93F0E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179B5"/>
    <w:multiLevelType w:val="hybridMultilevel"/>
    <w:tmpl w:val="F18AF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A07B8"/>
    <w:multiLevelType w:val="hybridMultilevel"/>
    <w:tmpl w:val="85244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F3B15"/>
    <w:multiLevelType w:val="multilevel"/>
    <w:tmpl w:val="A686F82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95"/>
        </w:tabs>
        <w:ind w:left="10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">
    <w:nsid w:val="14A939CE"/>
    <w:multiLevelType w:val="hybridMultilevel"/>
    <w:tmpl w:val="01C2D81C"/>
    <w:lvl w:ilvl="0" w:tplc="64F80E8A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>
    <w:nsid w:val="151C06E0"/>
    <w:multiLevelType w:val="hybridMultilevel"/>
    <w:tmpl w:val="BC4C2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E02D0"/>
    <w:multiLevelType w:val="hybridMultilevel"/>
    <w:tmpl w:val="1832B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A6898"/>
    <w:multiLevelType w:val="hybridMultilevel"/>
    <w:tmpl w:val="8B5E1564"/>
    <w:lvl w:ilvl="0" w:tplc="31EEBD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79B49F7"/>
    <w:multiLevelType w:val="hybridMultilevel"/>
    <w:tmpl w:val="BF361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D85C17"/>
    <w:multiLevelType w:val="hybridMultilevel"/>
    <w:tmpl w:val="45B83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227893"/>
    <w:multiLevelType w:val="hybridMultilevel"/>
    <w:tmpl w:val="D4C634AA"/>
    <w:lvl w:ilvl="0" w:tplc="F24A9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EE672B"/>
    <w:multiLevelType w:val="hybridMultilevel"/>
    <w:tmpl w:val="419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C6764"/>
    <w:multiLevelType w:val="hybridMultilevel"/>
    <w:tmpl w:val="BA805B48"/>
    <w:lvl w:ilvl="0" w:tplc="DE34349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3">
    <w:nsid w:val="1A4C0061"/>
    <w:multiLevelType w:val="hybridMultilevel"/>
    <w:tmpl w:val="799E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977B4"/>
    <w:multiLevelType w:val="singleLevel"/>
    <w:tmpl w:val="2D66EF30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15">
    <w:nsid w:val="21FA3AFB"/>
    <w:multiLevelType w:val="hybridMultilevel"/>
    <w:tmpl w:val="DBFE60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665219E"/>
    <w:multiLevelType w:val="hybridMultilevel"/>
    <w:tmpl w:val="CAC69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7F4B66"/>
    <w:multiLevelType w:val="hybridMultilevel"/>
    <w:tmpl w:val="B186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FC430AB"/>
    <w:multiLevelType w:val="hybridMultilevel"/>
    <w:tmpl w:val="B3E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A68D0"/>
    <w:multiLevelType w:val="multilevel"/>
    <w:tmpl w:val="93F0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8E569B"/>
    <w:multiLevelType w:val="hybridMultilevel"/>
    <w:tmpl w:val="A21E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B51B15"/>
    <w:multiLevelType w:val="hybridMultilevel"/>
    <w:tmpl w:val="5038E2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E64395"/>
    <w:multiLevelType w:val="hybridMultilevel"/>
    <w:tmpl w:val="00EA72DA"/>
    <w:lvl w:ilvl="0" w:tplc="0419000F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23">
    <w:nsid w:val="342663DA"/>
    <w:multiLevelType w:val="hybridMultilevel"/>
    <w:tmpl w:val="CB2CF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B71FD6"/>
    <w:multiLevelType w:val="hybridMultilevel"/>
    <w:tmpl w:val="216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AC4DFC"/>
    <w:multiLevelType w:val="hybridMultilevel"/>
    <w:tmpl w:val="F4305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980F95"/>
    <w:multiLevelType w:val="multilevel"/>
    <w:tmpl w:val="FBE051BA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8167C7"/>
    <w:multiLevelType w:val="singleLevel"/>
    <w:tmpl w:val="33E65D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4B251223"/>
    <w:multiLevelType w:val="hybridMultilevel"/>
    <w:tmpl w:val="1BFE5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807F01"/>
    <w:multiLevelType w:val="hybridMultilevel"/>
    <w:tmpl w:val="3DBA8D1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9E6517"/>
    <w:multiLevelType w:val="singleLevel"/>
    <w:tmpl w:val="E7E00622"/>
    <w:lvl w:ilvl="0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1">
    <w:nsid w:val="58DB043C"/>
    <w:multiLevelType w:val="hybridMultilevel"/>
    <w:tmpl w:val="2FCC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2A3272"/>
    <w:multiLevelType w:val="singleLevel"/>
    <w:tmpl w:val="08B44B52"/>
    <w:lvl w:ilvl="0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33">
    <w:nsid w:val="5DE022CB"/>
    <w:multiLevelType w:val="hybridMultilevel"/>
    <w:tmpl w:val="ED78B7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015E9"/>
    <w:multiLevelType w:val="hybridMultilevel"/>
    <w:tmpl w:val="6534F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BC01D8"/>
    <w:multiLevelType w:val="multilevel"/>
    <w:tmpl w:val="886C30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6">
    <w:nsid w:val="63C55A00"/>
    <w:multiLevelType w:val="hybridMultilevel"/>
    <w:tmpl w:val="E7AA12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412FFD"/>
    <w:multiLevelType w:val="hybridMultilevel"/>
    <w:tmpl w:val="51EE8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800AF7"/>
    <w:multiLevelType w:val="multilevel"/>
    <w:tmpl w:val="BF36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AB238D"/>
    <w:multiLevelType w:val="hybridMultilevel"/>
    <w:tmpl w:val="43BE2B3E"/>
    <w:lvl w:ilvl="0" w:tplc="F24A9E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C865DA"/>
    <w:multiLevelType w:val="hybridMultilevel"/>
    <w:tmpl w:val="6862D6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75102C66"/>
    <w:multiLevelType w:val="hybridMultilevel"/>
    <w:tmpl w:val="20387A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5A16ADE"/>
    <w:multiLevelType w:val="hybridMultilevel"/>
    <w:tmpl w:val="4678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E7BF1"/>
    <w:multiLevelType w:val="hybridMultilevel"/>
    <w:tmpl w:val="633A0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980055B"/>
    <w:multiLevelType w:val="hybridMultilevel"/>
    <w:tmpl w:val="58A4F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386292"/>
    <w:multiLevelType w:val="multilevel"/>
    <w:tmpl w:val="90F474D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46">
    <w:nsid w:val="7BDE4708"/>
    <w:multiLevelType w:val="hybridMultilevel"/>
    <w:tmpl w:val="9468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4"/>
  </w:num>
  <w:num w:numId="4">
    <w:abstractNumId w:val="32"/>
  </w:num>
  <w:num w:numId="5">
    <w:abstractNumId w:val="45"/>
  </w:num>
  <w:num w:numId="6">
    <w:abstractNumId w:val="3"/>
  </w:num>
  <w:num w:numId="7">
    <w:abstractNumId w:val="4"/>
  </w:num>
  <w:num w:numId="8">
    <w:abstractNumId w:val="12"/>
  </w:num>
  <w:num w:numId="9">
    <w:abstractNumId w:val="22"/>
  </w:num>
  <w:num w:numId="10">
    <w:abstractNumId w:val="26"/>
  </w:num>
  <w:num w:numId="11">
    <w:abstractNumId w:val="35"/>
  </w:num>
  <w:num w:numId="12">
    <w:abstractNumId w:val="5"/>
  </w:num>
  <w:num w:numId="13">
    <w:abstractNumId w:val="23"/>
  </w:num>
  <w:num w:numId="14">
    <w:abstractNumId w:val="17"/>
  </w:num>
  <w:num w:numId="15">
    <w:abstractNumId w:val="2"/>
  </w:num>
  <w:num w:numId="16">
    <w:abstractNumId w:val="16"/>
  </w:num>
  <w:num w:numId="17">
    <w:abstractNumId w:val="43"/>
  </w:num>
  <w:num w:numId="18">
    <w:abstractNumId w:val="41"/>
  </w:num>
  <w:num w:numId="19">
    <w:abstractNumId w:val="8"/>
  </w:num>
  <w:num w:numId="20">
    <w:abstractNumId w:val="0"/>
  </w:num>
  <w:num w:numId="21">
    <w:abstractNumId w:val="38"/>
  </w:num>
  <w:num w:numId="22">
    <w:abstractNumId w:val="36"/>
  </w:num>
  <w:num w:numId="23">
    <w:abstractNumId w:val="19"/>
  </w:num>
  <w:num w:numId="24">
    <w:abstractNumId w:val="29"/>
  </w:num>
  <w:num w:numId="25">
    <w:abstractNumId w:val="21"/>
  </w:num>
  <w:num w:numId="26">
    <w:abstractNumId w:val="9"/>
  </w:num>
  <w:num w:numId="27">
    <w:abstractNumId w:val="44"/>
  </w:num>
  <w:num w:numId="28">
    <w:abstractNumId w:val="25"/>
  </w:num>
  <w:num w:numId="29">
    <w:abstractNumId w:val="40"/>
  </w:num>
  <w:num w:numId="30">
    <w:abstractNumId w:val="33"/>
  </w:num>
  <w:num w:numId="31">
    <w:abstractNumId w:val="1"/>
  </w:num>
  <w:num w:numId="32">
    <w:abstractNumId w:val="15"/>
  </w:num>
  <w:num w:numId="33">
    <w:abstractNumId w:val="28"/>
  </w:num>
  <w:num w:numId="34">
    <w:abstractNumId w:val="6"/>
  </w:num>
  <w:num w:numId="35">
    <w:abstractNumId w:val="37"/>
  </w:num>
  <w:num w:numId="36">
    <w:abstractNumId w:val="10"/>
  </w:num>
  <w:num w:numId="37">
    <w:abstractNumId w:val="39"/>
  </w:num>
  <w:num w:numId="38">
    <w:abstractNumId w:val="20"/>
  </w:num>
  <w:num w:numId="39">
    <w:abstractNumId w:val="7"/>
  </w:num>
  <w:num w:numId="40">
    <w:abstractNumId w:val="18"/>
  </w:num>
  <w:num w:numId="41">
    <w:abstractNumId w:val="13"/>
  </w:num>
  <w:num w:numId="42">
    <w:abstractNumId w:val="42"/>
  </w:num>
  <w:num w:numId="43">
    <w:abstractNumId w:val="46"/>
  </w:num>
  <w:num w:numId="44">
    <w:abstractNumId w:val="31"/>
  </w:num>
  <w:num w:numId="45">
    <w:abstractNumId w:val="24"/>
  </w:num>
  <w:num w:numId="46">
    <w:abstractNumId w:val="3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C"/>
    <w:rsid w:val="000565AD"/>
    <w:rsid w:val="00065CDA"/>
    <w:rsid w:val="000726D3"/>
    <w:rsid w:val="000875B2"/>
    <w:rsid w:val="000B1438"/>
    <w:rsid w:val="000B320B"/>
    <w:rsid w:val="000C6DBF"/>
    <w:rsid w:val="000D17B5"/>
    <w:rsid w:val="000D7993"/>
    <w:rsid w:val="00167F6D"/>
    <w:rsid w:val="00171895"/>
    <w:rsid w:val="00173808"/>
    <w:rsid w:val="00194FB0"/>
    <w:rsid w:val="001B39FE"/>
    <w:rsid w:val="001E2718"/>
    <w:rsid w:val="0025430E"/>
    <w:rsid w:val="00267C89"/>
    <w:rsid w:val="00297803"/>
    <w:rsid w:val="002D16B0"/>
    <w:rsid w:val="00316CCE"/>
    <w:rsid w:val="00375D6A"/>
    <w:rsid w:val="00413852"/>
    <w:rsid w:val="00414EC1"/>
    <w:rsid w:val="00416AE7"/>
    <w:rsid w:val="0047206D"/>
    <w:rsid w:val="004B7E1B"/>
    <w:rsid w:val="00502CE1"/>
    <w:rsid w:val="00515BA8"/>
    <w:rsid w:val="00577983"/>
    <w:rsid w:val="00583C06"/>
    <w:rsid w:val="0058467A"/>
    <w:rsid w:val="005B7556"/>
    <w:rsid w:val="005C0FAC"/>
    <w:rsid w:val="005C2099"/>
    <w:rsid w:val="0060168F"/>
    <w:rsid w:val="00614AA6"/>
    <w:rsid w:val="006439D5"/>
    <w:rsid w:val="006443EE"/>
    <w:rsid w:val="006771CD"/>
    <w:rsid w:val="006B3431"/>
    <w:rsid w:val="006E1339"/>
    <w:rsid w:val="00775395"/>
    <w:rsid w:val="007867A4"/>
    <w:rsid w:val="00792476"/>
    <w:rsid w:val="00800508"/>
    <w:rsid w:val="0080200C"/>
    <w:rsid w:val="00814D8D"/>
    <w:rsid w:val="00847AFC"/>
    <w:rsid w:val="008567C6"/>
    <w:rsid w:val="008A00E8"/>
    <w:rsid w:val="008C1939"/>
    <w:rsid w:val="008D2D92"/>
    <w:rsid w:val="00920CD8"/>
    <w:rsid w:val="009468D5"/>
    <w:rsid w:val="00951561"/>
    <w:rsid w:val="0096100C"/>
    <w:rsid w:val="00962C53"/>
    <w:rsid w:val="009C61C3"/>
    <w:rsid w:val="009F7603"/>
    <w:rsid w:val="00A0363D"/>
    <w:rsid w:val="00A144B3"/>
    <w:rsid w:val="00A203A8"/>
    <w:rsid w:val="00A245E7"/>
    <w:rsid w:val="00A50467"/>
    <w:rsid w:val="00A70C55"/>
    <w:rsid w:val="00A915DC"/>
    <w:rsid w:val="00A91C0E"/>
    <w:rsid w:val="00AC2EAA"/>
    <w:rsid w:val="00AD6C2A"/>
    <w:rsid w:val="00AF095F"/>
    <w:rsid w:val="00AF1339"/>
    <w:rsid w:val="00B40BDE"/>
    <w:rsid w:val="00B423F5"/>
    <w:rsid w:val="00B81638"/>
    <w:rsid w:val="00B859B1"/>
    <w:rsid w:val="00B90E5D"/>
    <w:rsid w:val="00B91B56"/>
    <w:rsid w:val="00C059D6"/>
    <w:rsid w:val="00C129A3"/>
    <w:rsid w:val="00C30A58"/>
    <w:rsid w:val="00C30DE1"/>
    <w:rsid w:val="00C63774"/>
    <w:rsid w:val="00C65EAA"/>
    <w:rsid w:val="00CB02D5"/>
    <w:rsid w:val="00CE427B"/>
    <w:rsid w:val="00D01327"/>
    <w:rsid w:val="00D02147"/>
    <w:rsid w:val="00D07A2C"/>
    <w:rsid w:val="00D07F62"/>
    <w:rsid w:val="00D242D6"/>
    <w:rsid w:val="00D2506D"/>
    <w:rsid w:val="00D26F86"/>
    <w:rsid w:val="00D573C5"/>
    <w:rsid w:val="00D62CAF"/>
    <w:rsid w:val="00DC02C9"/>
    <w:rsid w:val="00DD634B"/>
    <w:rsid w:val="00E40E73"/>
    <w:rsid w:val="00E55627"/>
    <w:rsid w:val="00E62772"/>
    <w:rsid w:val="00E6347C"/>
    <w:rsid w:val="00EA5CF6"/>
    <w:rsid w:val="00EB1DC0"/>
    <w:rsid w:val="00EB2CF7"/>
    <w:rsid w:val="00ED670B"/>
    <w:rsid w:val="00EE563A"/>
    <w:rsid w:val="00EF3F56"/>
    <w:rsid w:val="00F124F1"/>
    <w:rsid w:val="00F5178C"/>
    <w:rsid w:val="00F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3">
    <w:name w:val="Body Text 3"/>
    <w:basedOn w:val="a"/>
    <w:rsid w:val="00D242D6"/>
    <w:rPr>
      <w:rFonts w:ascii="Times New Roman" w:hAnsi="Times New Roman"/>
      <w:sz w:val="24"/>
      <w:lang w:val="en-US"/>
    </w:rPr>
  </w:style>
  <w:style w:type="paragraph" w:styleId="2">
    <w:name w:val="Body Text 2"/>
    <w:basedOn w:val="a"/>
    <w:rsid w:val="000B320B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F12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Текст Знак"/>
    <w:link w:val="a3"/>
    <w:rsid w:val="00D07A2C"/>
    <w:rPr>
      <w:rFonts w:ascii="Courier New" w:hAnsi="Courier New"/>
    </w:rPr>
  </w:style>
  <w:style w:type="paragraph" w:styleId="a6">
    <w:name w:val="Balloon Text"/>
    <w:basedOn w:val="a"/>
    <w:link w:val="a7"/>
    <w:rsid w:val="00AC2EAA"/>
    <w:rPr>
      <w:rFonts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E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C2E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EAA"/>
    <w:rPr>
      <w:rFonts w:ascii="Tahoma" w:hAnsi="Tahoma"/>
    </w:rPr>
  </w:style>
  <w:style w:type="paragraph" w:styleId="aa">
    <w:name w:val="footer"/>
    <w:basedOn w:val="a"/>
    <w:link w:val="ab"/>
    <w:rsid w:val="00AC2E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2EAA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3">
    <w:name w:val="Body Text 3"/>
    <w:basedOn w:val="a"/>
    <w:rsid w:val="00D242D6"/>
    <w:rPr>
      <w:rFonts w:ascii="Times New Roman" w:hAnsi="Times New Roman"/>
      <w:sz w:val="24"/>
      <w:lang w:val="en-US"/>
    </w:rPr>
  </w:style>
  <w:style w:type="paragraph" w:styleId="2">
    <w:name w:val="Body Text 2"/>
    <w:basedOn w:val="a"/>
    <w:rsid w:val="000B320B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F12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4">
    <w:name w:val="Текст Знак"/>
    <w:link w:val="a3"/>
    <w:rsid w:val="00D07A2C"/>
    <w:rPr>
      <w:rFonts w:ascii="Courier New" w:hAnsi="Courier New"/>
    </w:rPr>
  </w:style>
  <w:style w:type="paragraph" w:styleId="a6">
    <w:name w:val="Balloon Text"/>
    <w:basedOn w:val="a"/>
    <w:link w:val="a7"/>
    <w:rsid w:val="00AC2EAA"/>
    <w:rPr>
      <w:rFonts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EA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C2E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2EAA"/>
    <w:rPr>
      <w:rFonts w:ascii="Tahoma" w:hAnsi="Tahoma"/>
    </w:rPr>
  </w:style>
  <w:style w:type="paragraph" w:styleId="aa">
    <w:name w:val="footer"/>
    <w:basedOn w:val="a"/>
    <w:link w:val="ab"/>
    <w:rsid w:val="00AC2E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C2EA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УТВЕРЖДАЮ</vt:lpstr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korotkov</dc:creator>
  <cp:lastModifiedBy>Владимир Миненко +79165631498</cp:lastModifiedBy>
  <cp:revision>7</cp:revision>
  <dcterms:created xsi:type="dcterms:W3CDTF">2019-01-25T10:11:00Z</dcterms:created>
  <dcterms:modified xsi:type="dcterms:W3CDTF">2019-03-31T20:21:00Z</dcterms:modified>
</cp:coreProperties>
</file>