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sz w:val="28"/>
        </w:rPr>
        <w:t>ПРИЁМО-СДАТОЧНЫЙ АКТ</w:t>
      </w:r>
    </w:p>
    <w:p>
      <w:pPr>
        <w:spacing w:after="160"/>
        <w:jc w:val="center"/>
      </w:pPr>
      <w:r>
        <w:rPr>
          <w:i/>
          <w:sz w:val="17"/>
        </w:rPr>
        <w:t>приёма автомототранспортного средства в ремонт (п. 12 Правил, утв. постановлением Правительства РФ от 29.05.2025 № 780)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К заказ-наряду №, дата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Исполнитель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Потребитель (ФИО, телефон)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</w:tbl>
    <w:p>
      <w:pPr>
        <w:spacing w:before="160" w:after="60"/>
      </w:pPr>
      <w:r>
        <w:rPr>
          <w:b/>
          <w:sz w:val="17"/>
        </w:rPr>
        <w:t>1. АВТОМОБИЛЬ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6576"/>
      </w:tblGrid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Марка, модель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Госномер / VIN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Пробег, км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Уровень топлива</w:t>
            </w:r>
          </w:p>
        </w:tc>
        <w:tc>
          <w:tcPr>
            <w:tcW w:type="dxa" w:w="6576"/>
          </w:tcPr>
          <w:p>
            <w:pPr>
              <w:spacing w:after="0" w:before="0"/>
            </w:pPr>
            <w:r>
              <w:t>☐ резерв  ☐ 1/4  ☐ 1/2  ☐ 3/4  ☐ полный</w:t>
            </w:r>
          </w:p>
        </w:tc>
      </w:tr>
      <w:tr>
        <w:tc>
          <w:tcPr>
            <w:tcW w:type="dxa" w:w="3515"/>
            <w:shd w:val="clear" w:color="auto" w:fill="F2EEE6"/>
          </w:tcPr>
          <w:p>
            <w:pPr>
              <w:spacing w:after="0"/>
            </w:pPr>
            <w:r>
              <w:t>Сигнальные лампы на панели при приёме</w:t>
            </w:r>
          </w:p>
        </w:tc>
        <w:tc>
          <w:tcPr>
            <w:tcW w:type="dxa" w:w="6576"/>
          </w:tcPr>
          <w:p>
            <w:pPr>
              <w:spacing w:after="0" w:before="120"/>
            </w:pPr>
            <w:r/>
          </w:p>
        </w:tc>
      </w:tr>
    </w:tbl>
    <w:p>
      <w:pPr>
        <w:spacing w:before="160" w:after="60"/>
      </w:pPr>
      <w:r>
        <w:rPr>
          <w:b/>
          <w:sz w:val="17"/>
        </w:rPr>
        <w:t>2. КОМПЛЕКТНОСТЬ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082"/>
        <w:gridCol w:w="737"/>
        <w:gridCol w:w="737"/>
        <w:gridCol w:w="4535"/>
      </w:tblGrid>
      <w:tr>
        <w:tc>
          <w:tcPr>
            <w:tcW w:type="dxa" w:w="4082"/>
            <w:shd w:val="clear" w:color="auto" w:fill="E6DFD2"/>
          </w:tcPr>
          <w:p>
            <w:r>
              <w:rPr>
                <w:b/>
              </w:rPr>
              <w:t>Позиция</w:t>
            </w:r>
          </w:p>
        </w:tc>
        <w:tc>
          <w:tcPr>
            <w:tcW w:type="dxa" w:w="737"/>
            <w:shd w:val="clear" w:color="auto" w:fill="E6DFD2"/>
          </w:tcPr>
          <w:p>
            <w:r>
              <w:rPr>
                <w:b/>
              </w:rPr>
              <w:t>Есть</w:t>
            </w:r>
          </w:p>
        </w:tc>
        <w:tc>
          <w:tcPr>
            <w:tcW w:type="dxa" w:w="737"/>
            <w:shd w:val="clear" w:color="auto" w:fill="E6DFD2"/>
          </w:tcPr>
          <w:p>
            <w:r>
              <w:rPr>
                <w:b/>
              </w:rPr>
              <w:t>Нет</w:t>
            </w:r>
          </w:p>
        </w:tc>
        <w:tc>
          <w:tcPr>
            <w:tcW w:type="dxa" w:w="4535"/>
            <w:shd w:val="clear" w:color="auto" w:fill="E6DFD2"/>
          </w:tcPr>
          <w:p>
            <w:r>
              <w:rPr>
                <w:b/>
              </w:rPr>
              <w:t>Примечание</w:t>
            </w:r>
          </w:p>
        </w:tc>
      </w:tr>
      <w:tr>
        <w:tc>
          <w:tcPr>
            <w:tcW w:type="dxa" w:w="4082"/>
          </w:tcPr>
          <w:p>
            <w:r>
              <w:t>Запасное колесо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Домкрат, баллонный ключ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Аптечка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Огнетушитель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Знак аварийной остановки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Коврики салона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Коврик багажника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Магнитола / мультимедиа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Видеорегистратор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Антенна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Колпаки колёс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Секретки колёс (ключ)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Брелок сигнализации / ключи, шт.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Документы на автомобиль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Личные вещи в салоне (перечень)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  <w:tr>
        <w:tc>
          <w:tcPr>
            <w:tcW w:type="dxa" w:w="4082"/>
          </w:tcPr>
          <w:p>
            <w:r>
              <w:t>Другое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737"/>
          </w:tcPr>
          <w:p>
            <w:r>
              <w:t>☐</w:t>
            </w:r>
          </w:p>
        </w:tc>
        <w:tc>
          <w:tcPr>
            <w:tcW w:type="dxa" w:w="4535"/>
          </w:tcPr>
          <w:p/>
        </w:tc>
      </w:tr>
    </w:tbl>
    <w:p>
      <w:pPr>
        <w:spacing w:before="160" w:after="60"/>
      </w:pPr>
      <w:r>
        <w:rPr>
          <w:b/>
          <w:sz w:val="17"/>
        </w:rPr>
        <w:t>3. ВИДИМЫЕ НАРУЖНЫЕ ПОВРЕЖДЕНИЯ И ДЕФЕКТЫ</w:t>
      </w:r>
    </w:p>
    <w:p>
      <w:r>
        <w:rPr>
          <w:b w:val="0"/>
          <w:i/>
          <w:sz w:val="16"/>
        </w:rPr>
        <w:t>Отметьте на схеме: Ц — царапина, С — скол, В — вмятина, Т — трещина, К — коррозия, Х — отсутствует деталь</w:t>
      </w:r>
    </w:p>
    <w:p>
      <w:r>
        <w:drawing>
          <wp:inline xmlns:a="http://schemas.openxmlformats.org/drawingml/2006/main" xmlns:pic="http://schemas.openxmlformats.org/drawingml/2006/picture">
            <wp:extent cx="6263999" cy="29754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schem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63999" cy="2975400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54"/>
        <w:gridCol w:w="3402"/>
        <w:gridCol w:w="2835"/>
        <w:gridCol w:w="3402"/>
      </w:tblGrid>
      <w:tr>
        <w:tc>
          <w:tcPr>
            <w:tcW w:type="dxa" w:w="454"/>
            <w:shd w:val="clear" w:color="auto" w:fill="E6DFD2"/>
          </w:tcPr>
          <w:p>
            <w:r>
              <w:rPr>
                <w:b/>
                <w:sz w:val="16"/>
              </w:rPr>
              <w:t>№</w:t>
            </w:r>
          </w:p>
        </w:tc>
        <w:tc>
          <w:tcPr>
            <w:tcW w:type="dxa" w:w="3402"/>
            <w:shd w:val="clear" w:color="auto" w:fill="E6DFD2"/>
          </w:tcPr>
          <w:p>
            <w:r>
              <w:rPr>
                <w:b/>
                <w:sz w:val="16"/>
              </w:rPr>
              <w:t>Деталь / зона</w:t>
            </w:r>
          </w:p>
        </w:tc>
        <w:tc>
          <w:tcPr>
            <w:tcW w:type="dxa" w:w="2835"/>
            <w:shd w:val="clear" w:color="auto" w:fill="E6DFD2"/>
          </w:tcPr>
          <w:p>
            <w:r>
              <w:rPr>
                <w:b/>
                <w:sz w:val="16"/>
              </w:rPr>
              <w:t>Повреждение</w:t>
            </w:r>
          </w:p>
        </w:tc>
        <w:tc>
          <w:tcPr>
            <w:tcW w:type="dxa" w:w="3402"/>
            <w:shd w:val="clear" w:color="auto" w:fill="E6DFD2"/>
          </w:tcPr>
          <w:p>
            <w:r>
              <w:rPr>
                <w:b/>
                <w:sz w:val="16"/>
              </w:rPr>
              <w:t>Размер, примечание</w:t>
            </w:r>
          </w:p>
        </w:tc>
      </w:tr>
      <w:tr>
        <w:tc>
          <w:tcPr>
            <w:tcW w:type="dxa" w:w="454"/>
          </w:tcPr>
          <w:p>
            <w:pPr>
              <w:spacing w:before="80"/>
            </w:pPr>
            <w:r>
              <w:t>1</w:t>
            </w:r>
          </w:p>
        </w:tc>
        <w:tc>
          <w:tcPr>
            <w:tcW w:type="dxa" w:w="3402"/>
          </w:tcPr>
          <w:p/>
        </w:tc>
        <w:tc>
          <w:tcPr>
            <w:tcW w:type="dxa" w:w="2835"/>
          </w:tcPr>
          <w:p/>
        </w:tc>
        <w:tc>
          <w:tcPr>
            <w:tcW w:type="dxa" w:w="3402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2</w:t>
            </w:r>
          </w:p>
        </w:tc>
        <w:tc>
          <w:tcPr>
            <w:tcW w:type="dxa" w:w="3402"/>
          </w:tcPr>
          <w:p/>
        </w:tc>
        <w:tc>
          <w:tcPr>
            <w:tcW w:type="dxa" w:w="2835"/>
          </w:tcPr>
          <w:p/>
        </w:tc>
        <w:tc>
          <w:tcPr>
            <w:tcW w:type="dxa" w:w="3402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3</w:t>
            </w:r>
          </w:p>
        </w:tc>
        <w:tc>
          <w:tcPr>
            <w:tcW w:type="dxa" w:w="3402"/>
          </w:tcPr>
          <w:p/>
        </w:tc>
        <w:tc>
          <w:tcPr>
            <w:tcW w:type="dxa" w:w="2835"/>
          </w:tcPr>
          <w:p/>
        </w:tc>
        <w:tc>
          <w:tcPr>
            <w:tcW w:type="dxa" w:w="3402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4</w:t>
            </w:r>
          </w:p>
        </w:tc>
        <w:tc>
          <w:tcPr>
            <w:tcW w:type="dxa" w:w="3402"/>
          </w:tcPr>
          <w:p/>
        </w:tc>
        <w:tc>
          <w:tcPr>
            <w:tcW w:type="dxa" w:w="2835"/>
          </w:tcPr>
          <w:p/>
        </w:tc>
        <w:tc>
          <w:tcPr>
            <w:tcW w:type="dxa" w:w="3402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5</w:t>
            </w:r>
          </w:p>
        </w:tc>
        <w:tc>
          <w:tcPr>
            <w:tcW w:type="dxa" w:w="3402"/>
          </w:tcPr>
          <w:p/>
        </w:tc>
        <w:tc>
          <w:tcPr>
            <w:tcW w:type="dxa" w:w="2835"/>
          </w:tcPr>
          <w:p/>
        </w:tc>
        <w:tc>
          <w:tcPr>
            <w:tcW w:type="dxa" w:w="3402"/>
          </w:tcPr>
          <w:p/>
        </w:tc>
      </w:tr>
    </w:tbl>
    <w:p>
      <w:pPr>
        <w:spacing w:before="160" w:after="60"/>
      </w:pPr>
      <w:r>
        <w:rPr>
          <w:b/>
          <w:sz w:val="17"/>
        </w:rPr>
        <w:t>4. ЗАПЧАСТИ И МАТЕРИАЛЫ, ПЕРЕДАННЫЕ ПОТРЕБИТЕЛЕМ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54"/>
        <w:gridCol w:w="5216"/>
        <w:gridCol w:w="1134"/>
        <w:gridCol w:w="3288"/>
      </w:tblGrid>
      <w:tr>
        <w:tc>
          <w:tcPr>
            <w:tcW w:type="dxa" w:w="454"/>
            <w:shd w:val="clear" w:color="auto" w:fill="E6DFD2"/>
          </w:tcPr>
          <w:p>
            <w:r>
              <w:rPr>
                <w:b/>
                <w:sz w:val="16"/>
              </w:rPr>
              <w:t>№</w:t>
            </w:r>
          </w:p>
        </w:tc>
        <w:tc>
          <w:tcPr>
            <w:tcW w:type="dxa" w:w="5216"/>
            <w:shd w:val="clear" w:color="auto" w:fill="E6DFD2"/>
          </w:tcPr>
          <w:p>
            <w:r>
              <w:rPr>
                <w:b/>
                <w:sz w:val="16"/>
              </w:rPr>
              <w:t>Наименование, артикул</w:t>
            </w:r>
          </w:p>
        </w:tc>
        <w:tc>
          <w:tcPr>
            <w:tcW w:type="dxa" w:w="1134"/>
            <w:shd w:val="clear" w:color="auto" w:fill="E6DFD2"/>
          </w:tcPr>
          <w:p>
            <w:r>
              <w:rPr>
                <w:b/>
                <w:sz w:val="16"/>
              </w:rPr>
              <w:t>Кол-во</w:t>
            </w:r>
          </w:p>
        </w:tc>
        <w:tc>
          <w:tcPr>
            <w:tcW w:type="dxa" w:w="3288"/>
            <w:shd w:val="clear" w:color="auto" w:fill="E6DFD2"/>
          </w:tcPr>
          <w:p>
            <w:r>
              <w:rPr>
                <w:b/>
                <w:sz w:val="16"/>
              </w:rPr>
              <w:t>Состояние, упаковка</w:t>
            </w:r>
          </w:p>
        </w:tc>
      </w:tr>
      <w:tr>
        <w:tc>
          <w:tcPr>
            <w:tcW w:type="dxa" w:w="454"/>
          </w:tcPr>
          <w:p>
            <w:pPr>
              <w:spacing w:before="80"/>
            </w:pPr>
            <w:r>
              <w:t>1</w:t>
            </w:r>
          </w:p>
        </w:tc>
        <w:tc>
          <w:tcPr>
            <w:tcW w:type="dxa" w:w="5216"/>
          </w:tcPr>
          <w:p/>
        </w:tc>
        <w:tc>
          <w:tcPr>
            <w:tcW w:type="dxa" w:w="1134"/>
          </w:tcPr>
          <w:p/>
        </w:tc>
        <w:tc>
          <w:tcPr>
            <w:tcW w:type="dxa" w:w="3288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2</w:t>
            </w:r>
          </w:p>
        </w:tc>
        <w:tc>
          <w:tcPr>
            <w:tcW w:type="dxa" w:w="5216"/>
          </w:tcPr>
          <w:p/>
        </w:tc>
        <w:tc>
          <w:tcPr>
            <w:tcW w:type="dxa" w:w="1134"/>
          </w:tcPr>
          <w:p/>
        </w:tc>
        <w:tc>
          <w:tcPr>
            <w:tcW w:type="dxa" w:w="3288"/>
          </w:tcPr>
          <w:p/>
        </w:tc>
      </w:tr>
      <w:tr>
        <w:tc>
          <w:tcPr>
            <w:tcW w:type="dxa" w:w="454"/>
          </w:tcPr>
          <w:p>
            <w:pPr>
              <w:spacing w:before="80"/>
            </w:pPr>
            <w:r>
              <w:t>3</w:t>
            </w:r>
          </w:p>
        </w:tc>
        <w:tc>
          <w:tcPr>
            <w:tcW w:type="dxa" w:w="5216"/>
          </w:tcPr>
          <w:p/>
        </w:tc>
        <w:tc>
          <w:tcPr>
            <w:tcW w:type="dxa" w:w="1134"/>
          </w:tcPr>
          <w:p/>
        </w:tc>
        <w:tc>
          <w:tcPr>
            <w:tcW w:type="dxa" w:w="3288"/>
          </w:tcPr>
          <w:p/>
        </w:tc>
      </w:tr>
    </w:tbl>
    <w:p/>
    <w:p>
      <w:r>
        <w:rPr>
          <w:b/>
          <w:i w:val="0"/>
          <w:sz w:val="17"/>
        </w:rPr>
        <w:t>Автомобиль сдал (потребитель) и принял (исполнитель):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046"/>
        <w:gridCol w:w="5046"/>
      </w:tblGrid>
      <w:tr>
        <w:tc>
          <w:tcPr>
            <w:tcW w:type="dxa" w:w="5046"/>
          </w:tcPr>
          <w:p>
            <w:r>
              <w:rPr>
                <w:sz w:val="17"/>
              </w:rPr>
              <w:t>Исполнитель: должность, ФИО, подпись</w:t>
            </w:r>
          </w:p>
        </w:tc>
        <w:tc>
          <w:tcPr>
            <w:tcW w:type="dxa" w:w="5046"/>
          </w:tcPr>
          <w:p>
            <w:r>
              <w:rPr>
                <w:sz w:val="17"/>
              </w:rPr>
              <w:t>Потребитель: подпись, расшифровка</w:t>
            </w:r>
          </w:p>
        </w:tc>
      </w:tr>
      <w:tr>
        <w:tc>
          <w:tcPr>
            <w:tcW w:type="dxa" w:w="5046"/>
          </w:tcPr>
          <w:p>
            <w:pPr>
              <w:spacing w:before="200"/>
            </w:pPr>
            <w:r>
              <w:rPr>
                <w:sz w:val="17"/>
              </w:rPr>
              <w:t>_____________________ / _______________</w:t>
            </w:r>
          </w:p>
        </w:tc>
        <w:tc>
          <w:tcPr>
            <w:tcW w:type="dxa" w:w="5046"/>
          </w:tcPr>
          <w:p>
            <w:pPr>
              <w:spacing w:before="200"/>
            </w:pPr>
            <w:r>
              <w:rPr>
                <w:sz w:val="17"/>
              </w:rPr>
              <w:t>_____________________ / _______________</w:t>
            </w:r>
          </w:p>
        </w:tc>
      </w:tr>
    </w:tbl>
    <w:p>
      <w:r>
        <w:rPr>
          <w:b w:val="0"/>
          <w:i w:val="0"/>
          <w:sz w:val="17"/>
        </w:rPr>
        <w:t>Дата и время приёма: «___» ____________ 20___ г.  ____ ч ____ мин</w:t>
      </w:r>
    </w:p>
    <w:p>
      <w:pPr>
        <w:spacing w:before="160" w:after="60"/>
      </w:pPr>
      <w:r>
        <w:rPr>
          <w:b/>
          <w:sz w:val="17"/>
        </w:rPr>
        <w:t>ПРИ ВЫДАЧЕ АВТОМОБИЛЯ</w:t>
      </w:r>
    </w:p>
    <w:p>
      <w:r>
        <w:rPr>
          <w:b w:val="0"/>
          <w:i w:val="0"/>
          <w:sz w:val="17"/>
        </w:rPr>
        <w:t>Автомобиль получен в комплектности, указанной в разделе 2. Новых повреждений: ☐ нет  ☐ есть (описание): ___________________________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046"/>
        <w:gridCol w:w="5046"/>
      </w:tblGrid>
      <w:tr>
        <w:tc>
          <w:tcPr>
            <w:tcW w:type="dxa" w:w="5046"/>
          </w:tcPr>
          <w:p>
            <w:r>
              <w:rPr>
                <w:sz w:val="17"/>
              </w:rPr>
              <w:t>Исполнитель: подпись</w:t>
            </w:r>
          </w:p>
        </w:tc>
        <w:tc>
          <w:tcPr>
            <w:tcW w:type="dxa" w:w="5046"/>
          </w:tcPr>
          <w:p>
            <w:r>
              <w:rPr>
                <w:sz w:val="17"/>
              </w:rPr>
              <w:t>Потребитель: подпись</w:t>
            </w:r>
          </w:p>
        </w:tc>
      </w:tr>
      <w:tr>
        <w:tc>
          <w:tcPr>
            <w:tcW w:type="dxa" w:w="5046"/>
          </w:tcPr>
          <w:p>
            <w:pPr>
              <w:spacing w:before="200"/>
            </w:pPr>
            <w:r>
              <w:rPr>
                <w:sz w:val="17"/>
              </w:rPr>
              <w:t>_____________________ / _______________</w:t>
            </w:r>
          </w:p>
        </w:tc>
        <w:tc>
          <w:tcPr>
            <w:tcW w:type="dxa" w:w="5046"/>
          </w:tcPr>
          <w:p>
            <w:pPr>
              <w:spacing w:before="200"/>
            </w:pPr>
            <w:r>
              <w:rPr>
                <w:sz w:val="17"/>
              </w:rPr>
              <w:t>_____________________ / _______________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794" w:right="907" w:bottom="79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88888"/>
        <w:sz w:val="14"/>
      </w:rPr>
      <w:t>Бланк подготовлен carconsulting.ru · сверьте с действующими Правилами и, при необходимости, с юристом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/>
    </w:pPr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